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022E" w14:textId="77777777" w:rsidR="00E758AE" w:rsidRPr="00131900" w:rsidRDefault="00E758AE" w:rsidP="00E758AE">
      <w:pPr>
        <w:rPr>
          <w:rFonts w:ascii="Arial" w:hAnsi="Arial" w:cs="Arial"/>
        </w:rPr>
      </w:pPr>
    </w:p>
    <w:p w14:paraId="46B350B0" w14:textId="77777777" w:rsidR="00E758AE" w:rsidRPr="00BE6BF1" w:rsidRDefault="00E758AE" w:rsidP="00E758AE">
      <w:pPr>
        <w:pStyle w:val="Title"/>
        <w:spacing w:after="440"/>
        <w:rPr>
          <w:szCs w:val="72"/>
        </w:rPr>
      </w:pPr>
    </w:p>
    <w:p w14:paraId="682B4FB2" w14:textId="77777777" w:rsidR="00E758AE" w:rsidRPr="00BE6BF1" w:rsidRDefault="00E758AE" w:rsidP="00E758AE">
      <w:pPr>
        <w:pStyle w:val="Title"/>
        <w:spacing w:after="440"/>
        <w:rPr>
          <w:szCs w:val="72"/>
        </w:rPr>
      </w:pPr>
      <w:r w:rsidRPr="00BE6BF1">
        <w:rPr>
          <w:szCs w:val="72"/>
        </w:rPr>
        <w:t xml:space="preserve">Lesson plan </w:t>
      </w:r>
    </w:p>
    <w:p w14:paraId="609D3EBF" w14:textId="19015EE3" w:rsidR="00E758AE" w:rsidRPr="00BE6BF1" w:rsidRDefault="002D5756" w:rsidP="00E758AE">
      <w:pPr>
        <w:pStyle w:val="Title"/>
        <w:spacing w:after="440"/>
        <w:rPr>
          <w:szCs w:val="72"/>
        </w:rPr>
      </w:pPr>
      <w:r>
        <w:rPr>
          <w:szCs w:val="72"/>
        </w:rPr>
        <w:t>Speed</w:t>
      </w:r>
    </w:p>
    <w:p w14:paraId="0B7D127C" w14:textId="77777777" w:rsidR="00E758AE" w:rsidRPr="00A53558" w:rsidRDefault="00E758AE" w:rsidP="00E758AE">
      <w:pPr>
        <w:pStyle w:val="Centrelesresourcesheading"/>
      </w:pPr>
      <w:bookmarkStart w:id="0" w:name="_Toc75160785"/>
      <w:bookmarkStart w:id="1" w:name="_Toc111717009"/>
      <w:r w:rsidRPr="00A53558">
        <w:t>1. Lesson objectives</w:t>
      </w:r>
      <w:bookmarkEnd w:id="0"/>
      <w:bookmarkEnd w:id="1"/>
    </w:p>
    <w:p w14:paraId="583AE481" w14:textId="3F5DF523" w:rsidR="00E758AE" w:rsidRPr="00863E66" w:rsidRDefault="002D5756" w:rsidP="002D5756">
      <w:pPr>
        <w:pStyle w:val="ListParagraph"/>
        <w:numPr>
          <w:ilvl w:val="0"/>
          <w:numId w:val="1"/>
        </w:numPr>
      </w:pPr>
      <w:r>
        <w:t>Convert between units of time (seconds, minutes and hours) </w:t>
      </w:r>
    </w:p>
    <w:p w14:paraId="665D1150" w14:textId="546B2152" w:rsidR="00E758AE" w:rsidRDefault="002D5756" w:rsidP="002D5756">
      <w:pPr>
        <w:pStyle w:val="ListParagraph"/>
        <w:numPr>
          <w:ilvl w:val="0"/>
          <w:numId w:val="1"/>
        </w:numPr>
      </w:pPr>
      <w:r>
        <w:t xml:space="preserve">Understand the meaning of average speed and the factors that can affect </w:t>
      </w:r>
      <w:r w:rsidR="0058495E">
        <w:t>average speed</w:t>
      </w:r>
      <w:r>
        <w:t xml:space="preserve"> in real</w:t>
      </w:r>
      <w:r w:rsidR="00CE7622">
        <w:t>-life</w:t>
      </w:r>
      <w:r>
        <w:t xml:space="preserve"> context</w:t>
      </w:r>
      <w:r w:rsidR="00CE7622">
        <w:t>s</w:t>
      </w:r>
    </w:p>
    <w:p w14:paraId="1EADF62B" w14:textId="77777777" w:rsidR="00CE7622" w:rsidRDefault="00CE7622" w:rsidP="00CE7622">
      <w:pPr>
        <w:pStyle w:val="ListParagraph"/>
        <w:numPr>
          <w:ilvl w:val="0"/>
          <w:numId w:val="1"/>
        </w:numPr>
      </w:pPr>
      <w:bookmarkStart w:id="2" w:name="_Toc111717008"/>
      <w:r>
        <w:t>Solve problems that involve distance, time and speed </w:t>
      </w:r>
    </w:p>
    <w:p w14:paraId="67C938E1" w14:textId="08F1DA9B" w:rsidR="00E758AE" w:rsidRPr="005E4E4A" w:rsidRDefault="00E758AE" w:rsidP="00E758AE">
      <w:pPr>
        <w:pStyle w:val="Centrelesresourcesheading"/>
      </w:pPr>
      <w:r w:rsidRPr="005E4E4A">
        <w:t>2. GCSE curriculum</w:t>
      </w:r>
      <w:bookmarkEnd w:id="2"/>
    </w:p>
    <w:p w14:paraId="2D9800A8" w14:textId="45D5E7A4" w:rsidR="00E758AE" w:rsidRDefault="00E758AE" w:rsidP="00E758AE">
      <w:pPr>
        <w:rPr>
          <w:rFonts w:ascii="Arial" w:hAnsi="Arial" w:cs="Arial"/>
          <w:b/>
          <w:iCs/>
        </w:rPr>
      </w:pPr>
      <w:r w:rsidRPr="00F26F78">
        <w:rPr>
          <w:rFonts w:ascii="Arial" w:hAnsi="Arial" w:cs="Arial"/>
          <w:b/>
          <w:iCs/>
        </w:rPr>
        <w:t>Ratio, proportion and rates of change</w:t>
      </w:r>
    </w:p>
    <w:p w14:paraId="3A2451C0" w14:textId="77777777" w:rsidR="00CE7622" w:rsidRPr="00F26F78" w:rsidRDefault="00CE7622" w:rsidP="00E758AE">
      <w:pPr>
        <w:rPr>
          <w:rFonts w:ascii="Arial" w:hAnsi="Arial" w:cs="Arial"/>
          <w:b/>
          <w:iCs/>
        </w:rPr>
      </w:pPr>
    </w:p>
    <w:p w14:paraId="3B5DFC9B" w14:textId="1E60FE0E" w:rsidR="00E758AE" w:rsidRDefault="00E758AE" w:rsidP="00E758AE">
      <w:pPr>
        <w:rPr>
          <w:rFonts w:ascii="Arial" w:hAnsi="Arial" w:cs="Arial"/>
        </w:rPr>
      </w:pPr>
      <w:r w:rsidRPr="00F26F78">
        <w:rPr>
          <w:rFonts w:ascii="Arial" w:hAnsi="Arial" w:cs="Arial"/>
          <w:b/>
          <w:bCs/>
        </w:rPr>
        <w:t xml:space="preserve">R1 </w:t>
      </w:r>
      <w:r w:rsidR="00CE7622" w:rsidRPr="00CE7622">
        <w:rPr>
          <w:rFonts w:ascii="Arial" w:hAnsi="Arial" w:cs="Arial"/>
        </w:rPr>
        <w:t>change freely between compound units (e.g. speed) in numerical contexts</w:t>
      </w:r>
    </w:p>
    <w:p w14:paraId="09FF279F" w14:textId="77777777" w:rsidR="00CE7622" w:rsidRPr="00F26F78" w:rsidRDefault="00CE7622" w:rsidP="00E758AE">
      <w:pPr>
        <w:rPr>
          <w:rFonts w:ascii="Arial" w:hAnsi="Arial" w:cs="Arial"/>
        </w:rPr>
      </w:pPr>
    </w:p>
    <w:p w14:paraId="1FB09C67" w14:textId="5AC800DC" w:rsidR="00E758AE" w:rsidRPr="00F26F78" w:rsidRDefault="00E758AE" w:rsidP="00E758AE">
      <w:pPr>
        <w:rPr>
          <w:rFonts w:ascii="Arial" w:hAnsi="Arial" w:cs="Arial"/>
        </w:rPr>
      </w:pPr>
      <w:r w:rsidRPr="00F26F78">
        <w:rPr>
          <w:rFonts w:ascii="Arial" w:hAnsi="Arial" w:cs="Arial"/>
          <w:b/>
          <w:bCs/>
        </w:rPr>
        <w:t>R1</w:t>
      </w:r>
      <w:r w:rsidR="00CE7622">
        <w:rPr>
          <w:rFonts w:ascii="Arial" w:hAnsi="Arial" w:cs="Arial"/>
          <w:b/>
          <w:bCs/>
        </w:rPr>
        <w:t>0</w:t>
      </w:r>
      <w:r w:rsidRPr="00F26F78">
        <w:rPr>
          <w:rFonts w:ascii="Arial" w:hAnsi="Arial" w:cs="Arial"/>
        </w:rPr>
        <w:t xml:space="preserve"> </w:t>
      </w:r>
      <w:r w:rsidR="00CE7622" w:rsidRPr="00CE7622">
        <w:rPr>
          <w:rFonts w:ascii="Arial" w:hAnsi="Arial" w:cs="Arial"/>
        </w:rPr>
        <w:t>use compound units (e.g. speed)</w:t>
      </w:r>
    </w:p>
    <w:p w14:paraId="556CE9F1" w14:textId="77777777" w:rsidR="00E758AE" w:rsidRDefault="00E758AE" w:rsidP="00E758AE"/>
    <w:p w14:paraId="70905E24" w14:textId="6D788C41" w:rsidR="00E758AE" w:rsidRDefault="00E758AE" w:rsidP="00E758AE">
      <w:pPr>
        <w:rPr>
          <w:rFonts w:ascii="Arial" w:hAnsi="Arial" w:cs="Arial"/>
        </w:rPr>
      </w:pPr>
    </w:p>
    <w:p w14:paraId="44A97926" w14:textId="3499710F" w:rsidR="00E758AE" w:rsidRDefault="00E758AE" w:rsidP="00E758AE">
      <w:pPr>
        <w:rPr>
          <w:rFonts w:ascii="Arial" w:hAnsi="Arial" w:cs="Arial"/>
        </w:rPr>
      </w:pPr>
    </w:p>
    <w:p w14:paraId="7D932682" w14:textId="1139562B" w:rsidR="00E758AE" w:rsidRDefault="00E758AE" w:rsidP="00E758AE">
      <w:pPr>
        <w:rPr>
          <w:rFonts w:ascii="Arial" w:hAnsi="Arial" w:cs="Arial"/>
        </w:rPr>
      </w:pPr>
    </w:p>
    <w:p w14:paraId="5FAB7CB8" w14:textId="50DC9B86" w:rsidR="00E758AE" w:rsidRDefault="00E758AE" w:rsidP="00E758AE">
      <w:pPr>
        <w:rPr>
          <w:rFonts w:ascii="Arial" w:hAnsi="Arial" w:cs="Arial"/>
        </w:rPr>
      </w:pPr>
    </w:p>
    <w:p w14:paraId="3A47471C" w14:textId="5B7FD86F" w:rsidR="00E758AE" w:rsidRDefault="00E758AE" w:rsidP="00E758AE">
      <w:pPr>
        <w:rPr>
          <w:rFonts w:ascii="Arial" w:hAnsi="Arial" w:cs="Arial"/>
        </w:rPr>
      </w:pPr>
    </w:p>
    <w:p w14:paraId="529EFD4E" w14:textId="38687127" w:rsidR="00E758AE" w:rsidRDefault="00E758AE" w:rsidP="00E758AE">
      <w:pPr>
        <w:rPr>
          <w:rFonts w:ascii="Arial" w:hAnsi="Arial" w:cs="Arial"/>
        </w:rPr>
      </w:pPr>
    </w:p>
    <w:p w14:paraId="19C9BA84" w14:textId="6B050928" w:rsidR="00E758AE" w:rsidRDefault="00E758AE" w:rsidP="00E758AE">
      <w:pPr>
        <w:rPr>
          <w:rFonts w:ascii="Arial" w:hAnsi="Arial" w:cs="Arial"/>
        </w:rPr>
      </w:pPr>
    </w:p>
    <w:p w14:paraId="6407C231" w14:textId="18B1BADA" w:rsidR="00E758AE" w:rsidRDefault="00E758AE" w:rsidP="00E758AE">
      <w:pPr>
        <w:rPr>
          <w:rFonts w:ascii="Arial" w:hAnsi="Arial" w:cs="Arial"/>
        </w:rPr>
      </w:pPr>
    </w:p>
    <w:p w14:paraId="755A09FE" w14:textId="1A3E5C72" w:rsidR="00E758AE" w:rsidRDefault="00E758AE" w:rsidP="00E758AE">
      <w:pPr>
        <w:rPr>
          <w:rFonts w:ascii="Arial" w:hAnsi="Arial" w:cs="Arial"/>
        </w:rPr>
      </w:pPr>
    </w:p>
    <w:p w14:paraId="3EF3DD5C" w14:textId="77777777" w:rsidR="00E758AE" w:rsidRDefault="00E758AE" w:rsidP="00E758AE">
      <w:pPr>
        <w:pStyle w:val="Centrelesresourcesheading"/>
        <w:spacing w:after="0"/>
        <w:sectPr w:rsidR="00E758AE" w:rsidSect="00E758A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046F8A1A" w14:textId="2E1569E4" w:rsidR="00E758AE" w:rsidRDefault="00E758AE" w:rsidP="00E758AE">
      <w:pPr>
        <w:pStyle w:val="Centrelesresourcesheading"/>
        <w:spacing w:after="0"/>
      </w:pPr>
      <w:r>
        <w:lastRenderedPageBreak/>
        <w:t xml:space="preserve">3. </w:t>
      </w:r>
      <w:r w:rsidRPr="00FB3B2E">
        <w:t xml:space="preserve">Lesson </w:t>
      </w:r>
      <w:r>
        <w:t>plan</w:t>
      </w:r>
    </w:p>
    <w:p w14:paraId="14D8E3E8" w14:textId="77777777" w:rsidR="00410E09" w:rsidRDefault="00410E09" w:rsidP="00410E09">
      <w:pPr>
        <w:spacing w:line="360" w:lineRule="auto"/>
        <w:rPr>
          <w:rFonts w:ascii="Arial" w:hAnsi="Arial" w:cs="Arial"/>
        </w:rPr>
      </w:pPr>
    </w:p>
    <w:p w14:paraId="19E018E3" w14:textId="1CE99252" w:rsidR="00410E09" w:rsidRPr="00410E09" w:rsidRDefault="00410E09" w:rsidP="00410E09">
      <w:pPr>
        <w:rPr>
          <w:rFonts w:ascii="Arial" w:hAnsi="Arial" w:cs="Arial"/>
        </w:rPr>
      </w:pPr>
      <w:r w:rsidRPr="00410E09">
        <w:rPr>
          <w:rFonts w:ascii="Arial" w:hAnsi="Arial" w:cs="Arial"/>
        </w:rPr>
        <w:t>This is an overview of the lesson.</w:t>
      </w:r>
      <w:r w:rsidRPr="00410E09">
        <w:rPr>
          <w:rFonts w:ascii="Arial" w:hAnsi="Arial" w:cs="Arial"/>
        </w:rPr>
        <w:tab/>
        <w:t>More notes can be found in the notes in the lesson slides.</w:t>
      </w: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E758AE" w:rsidRPr="00BF299E" w14:paraId="7A45630B" w14:textId="77777777" w:rsidTr="000A4749">
        <w:trPr>
          <w:trHeight w:val="583"/>
          <w:tblHeader/>
        </w:trPr>
        <w:tc>
          <w:tcPr>
            <w:tcW w:w="1860" w:type="dxa"/>
            <w:shd w:val="clear" w:color="auto" w:fill="B4C6E7" w:themeFill="accent1" w:themeFillTint="66"/>
          </w:tcPr>
          <w:p w14:paraId="4611B813" w14:textId="77777777" w:rsidR="00E758AE" w:rsidRPr="00BF299E" w:rsidRDefault="00E758AE" w:rsidP="000A4749">
            <w:pPr>
              <w:pStyle w:val="Tableheader"/>
              <w:keepNext/>
              <w:jc w:val="center"/>
            </w:pPr>
            <w:r w:rsidRPr="00BF299E">
              <w:t>Activity</w:t>
            </w:r>
          </w:p>
        </w:tc>
        <w:tc>
          <w:tcPr>
            <w:tcW w:w="2275" w:type="dxa"/>
            <w:shd w:val="clear" w:color="auto" w:fill="B4C6E7" w:themeFill="accent1" w:themeFillTint="66"/>
          </w:tcPr>
          <w:p w14:paraId="30CF8652" w14:textId="77777777" w:rsidR="00E758AE" w:rsidRPr="00BF299E" w:rsidRDefault="00E758AE" w:rsidP="000A4749">
            <w:pPr>
              <w:pStyle w:val="Tableheader"/>
              <w:jc w:val="center"/>
            </w:pPr>
            <w:r w:rsidRPr="00BF299E">
              <w:t>Purpose of this activity</w:t>
            </w:r>
          </w:p>
        </w:tc>
        <w:tc>
          <w:tcPr>
            <w:tcW w:w="1134" w:type="dxa"/>
            <w:shd w:val="clear" w:color="auto" w:fill="B4C6E7" w:themeFill="accent1" w:themeFillTint="66"/>
          </w:tcPr>
          <w:p w14:paraId="2460D454" w14:textId="77777777" w:rsidR="00E758AE" w:rsidRPr="00BF299E" w:rsidRDefault="00E758AE" w:rsidP="000A4749">
            <w:pPr>
              <w:pStyle w:val="Tableheader"/>
              <w:jc w:val="center"/>
            </w:pPr>
            <w:r w:rsidRPr="00BF299E">
              <w:t>Time (min)</w:t>
            </w:r>
          </w:p>
        </w:tc>
        <w:tc>
          <w:tcPr>
            <w:tcW w:w="6946" w:type="dxa"/>
            <w:shd w:val="clear" w:color="auto" w:fill="B4C6E7" w:themeFill="accent1" w:themeFillTint="66"/>
          </w:tcPr>
          <w:p w14:paraId="31BE5A81" w14:textId="77777777" w:rsidR="00E758AE" w:rsidRPr="00BF299E" w:rsidRDefault="00E758AE" w:rsidP="000A4749">
            <w:pPr>
              <w:pStyle w:val="Tableheader"/>
              <w:jc w:val="center"/>
            </w:pPr>
            <w:r w:rsidRPr="00BF299E">
              <w:t xml:space="preserve">Guidance </w:t>
            </w:r>
          </w:p>
        </w:tc>
        <w:tc>
          <w:tcPr>
            <w:tcW w:w="1701" w:type="dxa"/>
            <w:shd w:val="clear" w:color="auto" w:fill="B4C6E7" w:themeFill="accent1" w:themeFillTint="66"/>
          </w:tcPr>
          <w:p w14:paraId="6EA2E558" w14:textId="77777777" w:rsidR="00E758AE" w:rsidRPr="00BF299E" w:rsidRDefault="00E758AE" w:rsidP="000A4749">
            <w:pPr>
              <w:pStyle w:val="Tableheader"/>
              <w:jc w:val="center"/>
            </w:pPr>
            <w:r w:rsidRPr="00BF299E">
              <w:t>Materials</w:t>
            </w:r>
          </w:p>
        </w:tc>
      </w:tr>
      <w:tr w:rsidR="00BF299E" w:rsidRPr="00BF299E" w14:paraId="098BE001" w14:textId="77777777" w:rsidTr="000A4749">
        <w:trPr>
          <w:trHeight w:val="26"/>
          <w:tblHeader/>
        </w:trPr>
        <w:tc>
          <w:tcPr>
            <w:tcW w:w="1860" w:type="dxa"/>
            <w:tcMar>
              <w:top w:w="85" w:type="dxa"/>
              <w:left w:w="85" w:type="dxa"/>
              <w:bottom w:w="85" w:type="dxa"/>
              <w:right w:w="85" w:type="dxa"/>
            </w:tcMar>
          </w:tcPr>
          <w:p w14:paraId="52F5836C" w14:textId="77777777" w:rsidR="00BF299E" w:rsidRPr="00BF299E" w:rsidRDefault="00BF299E" w:rsidP="00BF299E">
            <w:pPr>
              <w:keepNext/>
              <w:rPr>
                <w:rFonts w:ascii="Arial" w:hAnsi="Arial" w:cs="Arial"/>
              </w:rPr>
            </w:pPr>
            <w:r w:rsidRPr="00BF299E">
              <w:rPr>
                <w:rFonts w:ascii="Arial" w:hAnsi="Arial" w:cs="Arial"/>
              </w:rPr>
              <w:t>Introduction</w:t>
            </w:r>
          </w:p>
        </w:tc>
        <w:tc>
          <w:tcPr>
            <w:tcW w:w="2275" w:type="dxa"/>
          </w:tcPr>
          <w:p w14:paraId="2FBFABC3" w14:textId="0646496B" w:rsidR="00BF299E" w:rsidRPr="00BF299E" w:rsidRDefault="007E71F9" w:rsidP="00BF299E">
            <w:pPr>
              <w:rPr>
                <w:rFonts w:ascii="Arial" w:hAnsi="Arial" w:cs="Arial"/>
              </w:rPr>
            </w:pPr>
            <w:r>
              <w:rPr>
                <w:rFonts w:ascii="Arial" w:hAnsi="Arial" w:cs="Arial"/>
              </w:rPr>
              <w:t xml:space="preserve">To </w:t>
            </w:r>
            <w:r w:rsidR="00AE2DD1">
              <w:rPr>
                <w:rFonts w:ascii="Arial" w:hAnsi="Arial" w:cs="Arial"/>
              </w:rPr>
              <w:t>solve a problem involving</w:t>
            </w:r>
            <w:r w:rsidR="00BF299E" w:rsidRPr="00BF299E">
              <w:rPr>
                <w:rFonts w:ascii="Arial" w:hAnsi="Arial" w:cs="Arial"/>
              </w:rPr>
              <w:t xml:space="preserve"> converting units of time</w:t>
            </w:r>
          </w:p>
        </w:tc>
        <w:tc>
          <w:tcPr>
            <w:tcW w:w="1134" w:type="dxa"/>
            <w:tcMar>
              <w:top w:w="85" w:type="dxa"/>
              <w:left w:w="85" w:type="dxa"/>
              <w:bottom w:w="85" w:type="dxa"/>
              <w:right w:w="85" w:type="dxa"/>
            </w:tcMar>
          </w:tcPr>
          <w:p w14:paraId="672D3666" w14:textId="77777777" w:rsidR="00BF299E" w:rsidRPr="00BF299E" w:rsidRDefault="00BF299E" w:rsidP="00BF299E">
            <w:pPr>
              <w:jc w:val="center"/>
              <w:rPr>
                <w:rFonts w:ascii="Arial" w:hAnsi="Arial" w:cs="Arial"/>
              </w:rPr>
            </w:pPr>
            <w:r w:rsidRPr="00BF299E">
              <w:rPr>
                <w:rFonts w:ascii="Arial" w:hAnsi="Arial" w:cs="Arial"/>
              </w:rPr>
              <w:t>10</w:t>
            </w:r>
          </w:p>
        </w:tc>
        <w:tc>
          <w:tcPr>
            <w:tcW w:w="6946" w:type="dxa"/>
            <w:tcMar>
              <w:top w:w="85" w:type="dxa"/>
              <w:left w:w="85" w:type="dxa"/>
              <w:bottom w:w="85" w:type="dxa"/>
              <w:right w:w="85" w:type="dxa"/>
            </w:tcMar>
          </w:tcPr>
          <w:p w14:paraId="4C8CC9BC" w14:textId="3BE46D01" w:rsidR="00BF299E" w:rsidRPr="00BF299E" w:rsidRDefault="00BF299E" w:rsidP="00BF299E">
            <w:pPr>
              <w:rPr>
                <w:rFonts w:ascii="Arial" w:hAnsi="Arial" w:cs="Arial"/>
              </w:rPr>
            </w:pPr>
            <w:r w:rsidRPr="00BF299E">
              <w:rPr>
                <w:rFonts w:ascii="Arial" w:hAnsi="Arial" w:cs="Arial"/>
              </w:rPr>
              <w:t>Show learners</w:t>
            </w:r>
            <w:r w:rsidR="0058495E">
              <w:rPr>
                <w:rFonts w:ascii="Arial" w:hAnsi="Arial" w:cs="Arial"/>
              </w:rPr>
              <w:t xml:space="preserve"> the</w:t>
            </w:r>
            <w:r w:rsidRPr="00BF299E">
              <w:rPr>
                <w:rFonts w:ascii="Arial" w:hAnsi="Arial" w:cs="Arial"/>
              </w:rPr>
              <w:t xml:space="preserve"> student sample thinking</w:t>
            </w:r>
            <w:r w:rsidR="0058495E">
              <w:rPr>
                <w:rFonts w:ascii="Arial" w:hAnsi="Arial" w:cs="Arial"/>
              </w:rPr>
              <w:t xml:space="preserve">. </w:t>
            </w:r>
            <w:r w:rsidR="00EC0BED">
              <w:rPr>
                <w:rFonts w:ascii="Arial" w:hAnsi="Arial" w:cs="Arial"/>
              </w:rPr>
              <w:t>Ask</w:t>
            </w:r>
            <w:r w:rsidRPr="00BF299E">
              <w:rPr>
                <w:rFonts w:ascii="Arial" w:hAnsi="Arial" w:cs="Arial"/>
              </w:rPr>
              <w:t xml:space="preserve"> </w:t>
            </w:r>
            <w:r w:rsidR="00F5123D">
              <w:rPr>
                <w:rFonts w:ascii="Arial" w:hAnsi="Arial" w:cs="Arial"/>
              </w:rPr>
              <w:t>learners</w:t>
            </w:r>
            <w:r w:rsidRPr="00BF299E">
              <w:rPr>
                <w:rFonts w:ascii="Arial" w:hAnsi="Arial" w:cs="Arial"/>
              </w:rPr>
              <w:t xml:space="preserve"> to complete task in pairs and then bring them together in a whole class discussion. </w:t>
            </w:r>
            <w:r w:rsidR="0058495E">
              <w:rPr>
                <w:rFonts w:ascii="Arial" w:hAnsi="Arial" w:cs="Arial"/>
              </w:rPr>
              <w:t xml:space="preserve"> </w:t>
            </w:r>
          </w:p>
        </w:tc>
        <w:tc>
          <w:tcPr>
            <w:tcW w:w="1701" w:type="dxa"/>
            <w:tcMar>
              <w:top w:w="85" w:type="dxa"/>
              <w:left w:w="85" w:type="dxa"/>
              <w:bottom w:w="85" w:type="dxa"/>
              <w:right w:w="85" w:type="dxa"/>
            </w:tcMar>
          </w:tcPr>
          <w:p w14:paraId="6B6C9288" w14:textId="77777777" w:rsidR="00C85D0B" w:rsidRDefault="00DC0FC6" w:rsidP="00BF299E">
            <w:pPr>
              <w:rPr>
                <w:rFonts w:ascii="Arial" w:hAnsi="Arial" w:cs="Arial"/>
              </w:rPr>
            </w:pPr>
            <w:r w:rsidRPr="00BF299E">
              <w:rPr>
                <w:rFonts w:ascii="Arial" w:hAnsi="Arial" w:cs="Arial"/>
              </w:rPr>
              <w:t>Mini whiteboards</w:t>
            </w:r>
          </w:p>
          <w:p w14:paraId="3AD669A7" w14:textId="5AC24F64" w:rsidR="00C85D0B" w:rsidRDefault="00DC0FC6" w:rsidP="00BF299E">
            <w:pPr>
              <w:rPr>
                <w:rFonts w:ascii="Arial" w:hAnsi="Arial" w:cs="Arial"/>
              </w:rPr>
            </w:pPr>
            <w:r w:rsidRPr="00BF299E" w:rsidDel="00DC0FC6">
              <w:rPr>
                <w:rFonts w:ascii="Arial" w:hAnsi="Arial" w:cs="Arial"/>
              </w:rPr>
              <w:t xml:space="preserve"> </w:t>
            </w:r>
          </w:p>
          <w:p w14:paraId="1E6406CB" w14:textId="61FC7AA9" w:rsidR="00BF299E" w:rsidRPr="00BF299E" w:rsidRDefault="00BF299E" w:rsidP="00BF299E">
            <w:pPr>
              <w:rPr>
                <w:rFonts w:ascii="Arial" w:hAnsi="Arial" w:cs="Arial"/>
              </w:rPr>
            </w:pPr>
            <w:r w:rsidRPr="00BF299E">
              <w:rPr>
                <w:rFonts w:ascii="Arial" w:hAnsi="Arial" w:cs="Arial"/>
              </w:rPr>
              <w:t>Slide 2</w:t>
            </w:r>
          </w:p>
          <w:p w14:paraId="1310E0C7" w14:textId="2DFA8B13" w:rsidR="00BF299E" w:rsidRPr="00BF299E" w:rsidRDefault="00BF299E" w:rsidP="00BF299E">
            <w:pPr>
              <w:rPr>
                <w:rFonts w:ascii="Arial" w:hAnsi="Arial" w:cs="Arial"/>
              </w:rPr>
            </w:pPr>
          </w:p>
        </w:tc>
      </w:tr>
      <w:tr w:rsidR="0058495E" w:rsidRPr="00BF299E" w14:paraId="3984573D" w14:textId="77777777" w:rsidTr="000A4749">
        <w:trPr>
          <w:trHeight w:val="26"/>
          <w:tblHeader/>
        </w:trPr>
        <w:tc>
          <w:tcPr>
            <w:tcW w:w="1860" w:type="dxa"/>
            <w:tcMar>
              <w:top w:w="85" w:type="dxa"/>
              <w:left w:w="85" w:type="dxa"/>
              <w:bottom w:w="85" w:type="dxa"/>
              <w:right w:w="85" w:type="dxa"/>
            </w:tcMar>
          </w:tcPr>
          <w:p w14:paraId="7467F0B7" w14:textId="5C66C7F8" w:rsidR="0058495E" w:rsidRPr="00BF299E" w:rsidRDefault="0058495E" w:rsidP="00BF299E">
            <w:pPr>
              <w:keepNext/>
              <w:rPr>
                <w:rFonts w:ascii="Arial" w:hAnsi="Arial" w:cs="Arial"/>
              </w:rPr>
            </w:pPr>
            <w:r>
              <w:rPr>
                <w:rFonts w:ascii="Arial" w:hAnsi="Arial" w:cs="Arial"/>
              </w:rPr>
              <w:t>Discuss 1</w:t>
            </w:r>
          </w:p>
        </w:tc>
        <w:tc>
          <w:tcPr>
            <w:tcW w:w="2275" w:type="dxa"/>
          </w:tcPr>
          <w:p w14:paraId="528A8741" w14:textId="53CA6B7B" w:rsidR="0058495E" w:rsidRPr="00BF299E" w:rsidRDefault="00AE2DD1" w:rsidP="00BF299E">
            <w:pPr>
              <w:rPr>
                <w:rFonts w:ascii="Arial" w:hAnsi="Arial" w:cs="Arial"/>
              </w:rPr>
            </w:pPr>
            <w:r>
              <w:rPr>
                <w:rFonts w:ascii="Arial" w:hAnsi="Arial" w:cs="Arial"/>
              </w:rPr>
              <w:t>To explore the concept of speed as rate</w:t>
            </w:r>
          </w:p>
        </w:tc>
        <w:tc>
          <w:tcPr>
            <w:tcW w:w="1134" w:type="dxa"/>
            <w:tcMar>
              <w:top w:w="85" w:type="dxa"/>
              <w:left w:w="85" w:type="dxa"/>
              <w:bottom w:w="85" w:type="dxa"/>
              <w:right w:w="85" w:type="dxa"/>
            </w:tcMar>
          </w:tcPr>
          <w:p w14:paraId="27739C4F" w14:textId="130C798A" w:rsidR="0058495E" w:rsidRPr="00BF299E" w:rsidRDefault="005F592C" w:rsidP="00BF299E">
            <w:pPr>
              <w:jc w:val="center"/>
              <w:rPr>
                <w:rFonts w:ascii="Arial" w:hAnsi="Arial" w:cs="Arial"/>
              </w:rPr>
            </w:pPr>
            <w:r>
              <w:rPr>
                <w:rFonts w:ascii="Arial" w:hAnsi="Arial" w:cs="Arial"/>
              </w:rPr>
              <w:t>10</w:t>
            </w:r>
          </w:p>
        </w:tc>
        <w:tc>
          <w:tcPr>
            <w:tcW w:w="6946" w:type="dxa"/>
            <w:tcMar>
              <w:top w:w="85" w:type="dxa"/>
              <w:left w:w="85" w:type="dxa"/>
              <w:bottom w:w="85" w:type="dxa"/>
              <w:right w:w="85" w:type="dxa"/>
            </w:tcMar>
          </w:tcPr>
          <w:p w14:paraId="1940586B" w14:textId="7C30C653" w:rsidR="0058495E" w:rsidRPr="00BF299E" w:rsidRDefault="00AE2DD1" w:rsidP="00BF299E">
            <w:pPr>
              <w:rPr>
                <w:rFonts w:ascii="Arial" w:hAnsi="Arial" w:cs="Arial"/>
              </w:rPr>
            </w:pPr>
            <w:r>
              <w:rPr>
                <w:rFonts w:ascii="Arial" w:hAnsi="Arial" w:cs="Arial"/>
              </w:rPr>
              <w:t>Introduce the key idea of speed as the distance travelled per unit of time</w:t>
            </w:r>
            <w:r w:rsidRPr="00BF299E">
              <w:rPr>
                <w:rFonts w:ascii="Arial" w:hAnsi="Arial" w:cs="Arial"/>
              </w:rPr>
              <w:t>.</w:t>
            </w:r>
            <w:r>
              <w:rPr>
                <w:rFonts w:ascii="Arial" w:hAnsi="Arial" w:cs="Arial"/>
              </w:rPr>
              <w:t xml:space="preserve"> </w:t>
            </w:r>
            <w:r w:rsidR="0058495E">
              <w:rPr>
                <w:rFonts w:ascii="Arial" w:hAnsi="Arial" w:cs="Arial"/>
              </w:rPr>
              <w:t xml:space="preserve">Discuss the examples of using ratio tables to </w:t>
            </w:r>
            <w:r w:rsidR="009414D7">
              <w:rPr>
                <w:rFonts w:ascii="Arial" w:hAnsi="Arial" w:cs="Arial"/>
              </w:rPr>
              <w:t>calculate</w:t>
            </w:r>
            <w:r w:rsidR="0058495E">
              <w:rPr>
                <w:rFonts w:ascii="Arial" w:hAnsi="Arial" w:cs="Arial"/>
              </w:rPr>
              <w:t xml:space="preserve"> average speed.</w:t>
            </w:r>
          </w:p>
        </w:tc>
        <w:tc>
          <w:tcPr>
            <w:tcW w:w="1701" w:type="dxa"/>
            <w:tcMar>
              <w:top w:w="85" w:type="dxa"/>
              <w:left w:w="85" w:type="dxa"/>
              <w:bottom w:w="85" w:type="dxa"/>
              <w:right w:w="85" w:type="dxa"/>
            </w:tcMar>
          </w:tcPr>
          <w:p w14:paraId="548CD2EB" w14:textId="5055CFDC" w:rsidR="0058495E" w:rsidRPr="00BF299E" w:rsidRDefault="00DC0FC6" w:rsidP="00BF299E">
            <w:pPr>
              <w:rPr>
                <w:rFonts w:ascii="Arial" w:hAnsi="Arial" w:cs="Arial"/>
              </w:rPr>
            </w:pPr>
            <w:r>
              <w:rPr>
                <w:rFonts w:ascii="Arial" w:hAnsi="Arial" w:cs="Arial"/>
              </w:rPr>
              <w:t xml:space="preserve">Slides </w:t>
            </w:r>
            <w:r w:rsidR="0085355E">
              <w:rPr>
                <w:rFonts w:ascii="Arial" w:hAnsi="Arial" w:cs="Arial"/>
              </w:rPr>
              <w:t>3</w:t>
            </w:r>
            <w:r>
              <w:rPr>
                <w:rFonts w:ascii="Arial" w:hAnsi="Arial" w:cs="Arial"/>
              </w:rPr>
              <w:t>–7</w:t>
            </w:r>
          </w:p>
        </w:tc>
      </w:tr>
      <w:tr w:rsidR="00010DA9" w:rsidRPr="00BF299E" w14:paraId="328940F6" w14:textId="77777777" w:rsidTr="000A4749">
        <w:trPr>
          <w:trHeight w:val="689"/>
          <w:tblHeader/>
        </w:trPr>
        <w:tc>
          <w:tcPr>
            <w:tcW w:w="1860" w:type="dxa"/>
            <w:tcMar>
              <w:top w:w="85" w:type="dxa"/>
              <w:left w:w="85" w:type="dxa"/>
              <w:bottom w:w="85" w:type="dxa"/>
              <w:right w:w="85" w:type="dxa"/>
            </w:tcMar>
          </w:tcPr>
          <w:p w14:paraId="06A7A246" w14:textId="77777777" w:rsidR="00010DA9" w:rsidRPr="00BF299E" w:rsidRDefault="00010DA9" w:rsidP="00010DA9">
            <w:pPr>
              <w:keepNext/>
              <w:rPr>
                <w:rFonts w:ascii="Arial" w:hAnsi="Arial" w:cs="Arial"/>
              </w:rPr>
            </w:pPr>
            <w:r w:rsidRPr="00BF299E">
              <w:rPr>
                <w:rFonts w:ascii="Arial" w:hAnsi="Arial" w:cs="Arial"/>
              </w:rPr>
              <w:t>Explore 1</w:t>
            </w:r>
          </w:p>
        </w:tc>
        <w:tc>
          <w:tcPr>
            <w:tcW w:w="2275" w:type="dxa"/>
          </w:tcPr>
          <w:p w14:paraId="6808FF4A" w14:textId="08AB19B6" w:rsidR="00010DA9" w:rsidRPr="00BF299E" w:rsidRDefault="00AE2DD1" w:rsidP="00010DA9">
            <w:pPr>
              <w:rPr>
                <w:rFonts w:ascii="Arial" w:hAnsi="Arial" w:cs="Arial"/>
              </w:rPr>
            </w:pPr>
            <w:r>
              <w:rPr>
                <w:rFonts w:ascii="Arial" w:hAnsi="Arial" w:cs="Arial"/>
              </w:rPr>
              <w:t>To introduce</w:t>
            </w:r>
            <w:r w:rsidR="00010DA9" w:rsidRPr="00BF299E">
              <w:rPr>
                <w:rFonts w:ascii="Arial" w:hAnsi="Arial" w:cs="Arial"/>
              </w:rPr>
              <w:t xml:space="preserve"> the concept of </w:t>
            </w:r>
            <w:r w:rsidR="009414D7">
              <w:rPr>
                <w:rFonts w:ascii="Arial" w:hAnsi="Arial" w:cs="Arial"/>
              </w:rPr>
              <w:t xml:space="preserve">average </w:t>
            </w:r>
            <w:r w:rsidR="00010DA9" w:rsidRPr="00BF299E">
              <w:rPr>
                <w:rFonts w:ascii="Arial" w:hAnsi="Arial" w:cs="Arial"/>
              </w:rPr>
              <w:t xml:space="preserve">speed </w:t>
            </w:r>
            <w:r w:rsidR="0058495E">
              <w:rPr>
                <w:rFonts w:ascii="Arial" w:hAnsi="Arial" w:cs="Arial"/>
              </w:rPr>
              <w:t xml:space="preserve">using </w:t>
            </w:r>
            <w:r>
              <w:rPr>
                <w:rFonts w:ascii="Arial" w:hAnsi="Arial" w:cs="Arial"/>
              </w:rPr>
              <w:t>the context of</w:t>
            </w:r>
            <w:r w:rsidR="00DC0FC6">
              <w:rPr>
                <w:rFonts w:ascii="Arial" w:hAnsi="Arial" w:cs="Arial"/>
              </w:rPr>
              <w:t xml:space="preserve"> travelling</w:t>
            </w:r>
          </w:p>
        </w:tc>
        <w:tc>
          <w:tcPr>
            <w:tcW w:w="1134" w:type="dxa"/>
            <w:tcMar>
              <w:top w:w="85" w:type="dxa"/>
              <w:left w:w="85" w:type="dxa"/>
              <w:bottom w:w="85" w:type="dxa"/>
              <w:right w:w="85" w:type="dxa"/>
            </w:tcMar>
          </w:tcPr>
          <w:p w14:paraId="3C36AC00" w14:textId="1527A8FE" w:rsidR="00010DA9" w:rsidRPr="00BF299E" w:rsidRDefault="00010DA9" w:rsidP="00010DA9">
            <w:pPr>
              <w:jc w:val="center"/>
              <w:rPr>
                <w:rFonts w:ascii="Arial" w:hAnsi="Arial" w:cs="Arial"/>
              </w:rPr>
            </w:pPr>
            <w:r w:rsidRPr="00BF299E">
              <w:rPr>
                <w:rFonts w:ascii="Arial" w:hAnsi="Arial" w:cs="Arial"/>
              </w:rPr>
              <w:t>20</w:t>
            </w:r>
          </w:p>
        </w:tc>
        <w:tc>
          <w:tcPr>
            <w:tcW w:w="6946" w:type="dxa"/>
            <w:tcMar>
              <w:top w:w="85" w:type="dxa"/>
              <w:left w:w="85" w:type="dxa"/>
              <w:bottom w:w="85" w:type="dxa"/>
              <w:right w:w="85" w:type="dxa"/>
            </w:tcMar>
          </w:tcPr>
          <w:p w14:paraId="69F10B74" w14:textId="37DF84A9" w:rsidR="009414D7" w:rsidRPr="009414D7" w:rsidRDefault="009414D7" w:rsidP="009414D7">
            <w:pPr>
              <w:rPr>
                <w:rFonts w:ascii="Arial" w:hAnsi="Arial" w:cs="Arial"/>
              </w:rPr>
            </w:pPr>
            <w:r>
              <w:rPr>
                <w:rFonts w:ascii="Arial" w:hAnsi="Arial" w:cs="Arial"/>
              </w:rPr>
              <w:t xml:space="preserve">Use online maps or the maps in the handouts. </w:t>
            </w:r>
            <w:r w:rsidR="00F5123D">
              <w:rPr>
                <w:rFonts w:ascii="Arial" w:hAnsi="Arial" w:cs="Arial"/>
              </w:rPr>
              <w:t>When using an online map or map application, choose a local landmark and ask learners to calculate the average speed of the journey from the centre to the chosen landmark. Edit slide 10 to show the name of the chosen landmark</w:t>
            </w:r>
            <w:r w:rsidR="0085355E">
              <w:rPr>
                <w:rFonts w:ascii="Arial" w:hAnsi="Arial" w:cs="Arial"/>
              </w:rPr>
              <w:t xml:space="preserve"> and prepare the answers for the handout</w:t>
            </w:r>
            <w:r w:rsidR="00F5123D">
              <w:rPr>
                <w:rFonts w:ascii="Arial" w:hAnsi="Arial" w:cs="Arial"/>
              </w:rPr>
              <w:t xml:space="preserve">. </w:t>
            </w:r>
            <w:r>
              <w:rPr>
                <w:rFonts w:ascii="Arial" w:hAnsi="Arial" w:cs="Arial"/>
              </w:rPr>
              <w:t xml:space="preserve">Ask </w:t>
            </w:r>
            <w:r w:rsidR="00F5123D">
              <w:rPr>
                <w:rFonts w:ascii="Arial" w:hAnsi="Arial" w:cs="Arial"/>
              </w:rPr>
              <w:t xml:space="preserve">learners </w:t>
            </w:r>
            <w:r>
              <w:rPr>
                <w:rFonts w:ascii="Arial" w:hAnsi="Arial" w:cs="Arial"/>
              </w:rPr>
              <w:t>to work in pairs to calculate average speed using ratio tables.</w:t>
            </w:r>
          </w:p>
          <w:p w14:paraId="187147FB" w14:textId="14F11DB7" w:rsidR="00010DA9" w:rsidRPr="00BF299E" w:rsidRDefault="00010DA9" w:rsidP="009414D7">
            <w:pPr>
              <w:rPr>
                <w:rFonts w:ascii="Arial" w:hAnsi="Arial" w:cs="Arial"/>
              </w:rPr>
            </w:pPr>
            <w:r w:rsidRPr="00BF299E">
              <w:rPr>
                <w:rFonts w:ascii="Arial" w:hAnsi="Arial" w:cs="Arial"/>
              </w:rPr>
              <w:t xml:space="preserve"> </w:t>
            </w:r>
          </w:p>
        </w:tc>
        <w:tc>
          <w:tcPr>
            <w:tcW w:w="1701" w:type="dxa"/>
            <w:tcMar>
              <w:top w:w="85" w:type="dxa"/>
              <w:left w:w="85" w:type="dxa"/>
              <w:bottom w:w="85" w:type="dxa"/>
              <w:right w:w="85" w:type="dxa"/>
            </w:tcMar>
          </w:tcPr>
          <w:p w14:paraId="5F6BFD9F" w14:textId="41F3B483" w:rsidR="00FB1653" w:rsidRDefault="00FB1653" w:rsidP="00010DA9">
            <w:pPr>
              <w:rPr>
                <w:rFonts w:ascii="Arial" w:hAnsi="Arial" w:cs="Arial"/>
              </w:rPr>
            </w:pPr>
            <w:r>
              <w:rPr>
                <w:rFonts w:ascii="Arial" w:hAnsi="Arial" w:cs="Arial"/>
              </w:rPr>
              <w:t xml:space="preserve">‘Online </w:t>
            </w:r>
            <w:r w:rsidR="00F052A1">
              <w:rPr>
                <w:rFonts w:ascii="Arial" w:hAnsi="Arial" w:cs="Arial"/>
              </w:rPr>
              <w:t>m</w:t>
            </w:r>
            <w:r>
              <w:rPr>
                <w:rFonts w:ascii="Arial" w:hAnsi="Arial" w:cs="Arial"/>
              </w:rPr>
              <w:t>aps’ handout</w:t>
            </w:r>
          </w:p>
          <w:p w14:paraId="4F9C876E" w14:textId="77777777" w:rsidR="00C457F9" w:rsidRDefault="00C457F9" w:rsidP="00010DA9">
            <w:pPr>
              <w:rPr>
                <w:rFonts w:ascii="Arial" w:hAnsi="Arial" w:cs="Arial"/>
              </w:rPr>
            </w:pPr>
          </w:p>
          <w:p w14:paraId="4CBABB30" w14:textId="2E6A89F8" w:rsidR="00010DA9" w:rsidRDefault="00FB1653" w:rsidP="00010DA9">
            <w:pPr>
              <w:rPr>
                <w:rFonts w:ascii="Arial" w:hAnsi="Arial" w:cs="Arial"/>
              </w:rPr>
            </w:pPr>
            <w:r>
              <w:rPr>
                <w:rFonts w:ascii="Arial" w:hAnsi="Arial" w:cs="Arial"/>
              </w:rPr>
              <w:t xml:space="preserve">Slides </w:t>
            </w:r>
            <w:r w:rsidR="0085355E">
              <w:rPr>
                <w:rFonts w:ascii="Arial" w:hAnsi="Arial" w:cs="Arial"/>
              </w:rPr>
              <w:t>8</w:t>
            </w:r>
            <w:r>
              <w:rPr>
                <w:rFonts w:ascii="Arial" w:hAnsi="Arial" w:cs="Arial"/>
              </w:rPr>
              <w:t>–</w:t>
            </w:r>
            <w:r w:rsidR="0085355E">
              <w:rPr>
                <w:rFonts w:ascii="Arial" w:hAnsi="Arial" w:cs="Arial"/>
              </w:rPr>
              <w:t>9</w:t>
            </w:r>
            <w:r w:rsidR="005F11E6">
              <w:rPr>
                <w:rFonts w:ascii="Arial" w:hAnsi="Arial" w:cs="Arial"/>
              </w:rPr>
              <w:t xml:space="preserve"> (</w:t>
            </w:r>
            <w:r w:rsidR="0085355E">
              <w:rPr>
                <w:rFonts w:ascii="Arial" w:hAnsi="Arial" w:cs="Arial"/>
              </w:rPr>
              <w:t>n</w:t>
            </w:r>
            <w:r w:rsidR="005F11E6">
              <w:rPr>
                <w:rFonts w:ascii="Arial" w:hAnsi="Arial" w:cs="Arial"/>
              </w:rPr>
              <w:t>o internet)</w:t>
            </w:r>
          </w:p>
          <w:p w14:paraId="44BB8175" w14:textId="77777777" w:rsidR="00C457F9" w:rsidRDefault="00C457F9" w:rsidP="00010DA9">
            <w:pPr>
              <w:rPr>
                <w:rFonts w:ascii="Arial" w:hAnsi="Arial" w:cs="Arial"/>
              </w:rPr>
            </w:pPr>
          </w:p>
          <w:p w14:paraId="4D82EB49" w14:textId="4D7AFF6D" w:rsidR="005F11E6" w:rsidRPr="00BF299E" w:rsidRDefault="005F11E6" w:rsidP="00010DA9">
            <w:pPr>
              <w:rPr>
                <w:rFonts w:ascii="Arial" w:hAnsi="Arial" w:cs="Arial"/>
              </w:rPr>
            </w:pPr>
            <w:r>
              <w:rPr>
                <w:rFonts w:ascii="Arial" w:hAnsi="Arial" w:cs="Arial"/>
              </w:rPr>
              <w:t xml:space="preserve">Slide </w:t>
            </w:r>
            <w:r w:rsidR="0085355E">
              <w:rPr>
                <w:rFonts w:ascii="Arial" w:hAnsi="Arial" w:cs="Arial"/>
              </w:rPr>
              <w:t>10</w:t>
            </w:r>
            <w:r>
              <w:rPr>
                <w:rFonts w:ascii="Arial" w:hAnsi="Arial" w:cs="Arial"/>
              </w:rPr>
              <w:t xml:space="preserve"> (internet)</w:t>
            </w:r>
          </w:p>
        </w:tc>
      </w:tr>
    </w:tbl>
    <w:p w14:paraId="782D918E" w14:textId="0735FBFC" w:rsidR="00E758AE" w:rsidRDefault="00E758AE" w:rsidP="00E758AE"/>
    <w:tbl>
      <w:tblPr>
        <w:tblStyle w:val="TableGrid"/>
        <w:tblpPr w:leftFromText="181" w:rightFromText="181" w:vertAnchor="text" w:horzAnchor="margin" w:tblpX="-33" w:tblpY="-112"/>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E758AE" w:rsidRPr="00BF299E" w14:paraId="176EF875" w14:textId="77777777" w:rsidTr="000A4749">
        <w:trPr>
          <w:trHeight w:val="689"/>
          <w:tblHeader/>
        </w:trPr>
        <w:tc>
          <w:tcPr>
            <w:tcW w:w="1860" w:type="dxa"/>
            <w:shd w:val="clear" w:color="auto" w:fill="B4C6E7" w:themeFill="accent1" w:themeFillTint="66"/>
            <w:tcMar>
              <w:top w:w="85" w:type="dxa"/>
              <w:left w:w="85" w:type="dxa"/>
              <w:bottom w:w="85" w:type="dxa"/>
              <w:right w:w="85" w:type="dxa"/>
            </w:tcMar>
          </w:tcPr>
          <w:p w14:paraId="2CBB4060" w14:textId="77777777" w:rsidR="00E758AE" w:rsidRPr="00BF299E" w:rsidRDefault="00E758AE" w:rsidP="000A4749">
            <w:pPr>
              <w:pStyle w:val="Tableheader"/>
              <w:jc w:val="center"/>
            </w:pPr>
            <w:bookmarkStart w:id="3" w:name="_Hlk124947123"/>
            <w:r w:rsidRPr="00BF299E">
              <w:lastRenderedPageBreak/>
              <w:t>Activity</w:t>
            </w:r>
          </w:p>
        </w:tc>
        <w:tc>
          <w:tcPr>
            <w:tcW w:w="2275" w:type="dxa"/>
            <w:shd w:val="clear" w:color="auto" w:fill="B4C6E7" w:themeFill="accent1" w:themeFillTint="66"/>
          </w:tcPr>
          <w:p w14:paraId="26A15F58" w14:textId="77777777" w:rsidR="00E758AE" w:rsidRPr="00BF299E" w:rsidRDefault="00E758AE" w:rsidP="000A4749">
            <w:pPr>
              <w:pStyle w:val="Tableheader"/>
              <w:jc w:val="center"/>
            </w:pPr>
            <w:r w:rsidRPr="00BF299E">
              <w:t>Purpose of this activity</w:t>
            </w:r>
          </w:p>
        </w:tc>
        <w:tc>
          <w:tcPr>
            <w:tcW w:w="1134" w:type="dxa"/>
            <w:shd w:val="clear" w:color="auto" w:fill="B4C6E7" w:themeFill="accent1" w:themeFillTint="66"/>
            <w:tcMar>
              <w:top w:w="85" w:type="dxa"/>
              <w:left w:w="85" w:type="dxa"/>
              <w:bottom w:w="85" w:type="dxa"/>
              <w:right w:w="85" w:type="dxa"/>
            </w:tcMar>
          </w:tcPr>
          <w:p w14:paraId="17D37CDA" w14:textId="77777777" w:rsidR="00E758AE" w:rsidRPr="00BF299E" w:rsidRDefault="00E758AE" w:rsidP="000A4749">
            <w:pPr>
              <w:pStyle w:val="Tableheader"/>
              <w:jc w:val="center"/>
            </w:pPr>
            <w:r w:rsidRPr="00BF299E">
              <w:t>Time (min)</w:t>
            </w:r>
          </w:p>
        </w:tc>
        <w:tc>
          <w:tcPr>
            <w:tcW w:w="6946" w:type="dxa"/>
            <w:shd w:val="clear" w:color="auto" w:fill="B4C6E7" w:themeFill="accent1" w:themeFillTint="66"/>
            <w:tcMar>
              <w:top w:w="85" w:type="dxa"/>
              <w:left w:w="85" w:type="dxa"/>
              <w:bottom w:w="85" w:type="dxa"/>
              <w:right w:w="85" w:type="dxa"/>
            </w:tcMar>
          </w:tcPr>
          <w:p w14:paraId="27696E6B" w14:textId="77777777" w:rsidR="00E758AE" w:rsidRPr="00BF299E" w:rsidRDefault="00E758AE" w:rsidP="000A4749">
            <w:pPr>
              <w:pStyle w:val="Tableheader"/>
              <w:jc w:val="center"/>
            </w:pPr>
            <w:r w:rsidRPr="00BF299E">
              <w:t>Guidance</w:t>
            </w:r>
          </w:p>
        </w:tc>
        <w:tc>
          <w:tcPr>
            <w:tcW w:w="1701" w:type="dxa"/>
            <w:shd w:val="clear" w:color="auto" w:fill="B4C6E7" w:themeFill="accent1" w:themeFillTint="66"/>
            <w:tcMar>
              <w:top w:w="85" w:type="dxa"/>
              <w:left w:w="85" w:type="dxa"/>
              <w:bottom w:w="85" w:type="dxa"/>
              <w:right w:w="85" w:type="dxa"/>
            </w:tcMar>
          </w:tcPr>
          <w:p w14:paraId="12BDD3B1" w14:textId="77777777" w:rsidR="00E758AE" w:rsidRPr="00BF299E" w:rsidRDefault="00E758AE" w:rsidP="000A4749">
            <w:pPr>
              <w:pStyle w:val="Tableheader"/>
              <w:jc w:val="center"/>
            </w:pPr>
            <w:r w:rsidRPr="00BF299E">
              <w:t>Materials</w:t>
            </w:r>
          </w:p>
        </w:tc>
      </w:tr>
      <w:tr w:rsidR="004A1B47" w:rsidRPr="00BF299E" w14:paraId="38D595D2" w14:textId="77777777" w:rsidTr="000A4749">
        <w:trPr>
          <w:trHeight w:val="660"/>
          <w:tblHeader/>
        </w:trPr>
        <w:tc>
          <w:tcPr>
            <w:tcW w:w="1860" w:type="dxa"/>
            <w:tcMar>
              <w:top w:w="85" w:type="dxa"/>
              <w:left w:w="85" w:type="dxa"/>
              <w:bottom w:w="85" w:type="dxa"/>
              <w:right w:w="85" w:type="dxa"/>
            </w:tcMar>
          </w:tcPr>
          <w:p w14:paraId="29B5B8DB" w14:textId="5D92EAC1" w:rsidR="004A1B47" w:rsidRPr="00BF299E" w:rsidRDefault="004A1B47" w:rsidP="004A1B47">
            <w:pPr>
              <w:rPr>
                <w:rFonts w:ascii="Arial" w:hAnsi="Arial" w:cs="Arial"/>
              </w:rPr>
            </w:pPr>
            <w:r w:rsidRPr="00BF299E">
              <w:rPr>
                <w:rFonts w:ascii="Arial" w:hAnsi="Arial" w:cs="Arial"/>
              </w:rPr>
              <w:t xml:space="preserve">Discuss </w:t>
            </w:r>
            <w:r>
              <w:rPr>
                <w:rFonts w:ascii="Arial" w:hAnsi="Arial" w:cs="Arial"/>
              </w:rPr>
              <w:t>2</w:t>
            </w:r>
          </w:p>
        </w:tc>
        <w:tc>
          <w:tcPr>
            <w:tcW w:w="2275" w:type="dxa"/>
          </w:tcPr>
          <w:p w14:paraId="3B81614E" w14:textId="6844C4CE" w:rsidR="004A1B47" w:rsidRPr="00BF299E" w:rsidDel="009414D7" w:rsidRDefault="004A1B47" w:rsidP="004A1B47">
            <w:pPr>
              <w:rPr>
                <w:rFonts w:ascii="Arial" w:hAnsi="Arial" w:cs="Arial"/>
              </w:rPr>
            </w:pPr>
            <w:r>
              <w:rPr>
                <w:rFonts w:ascii="Arial" w:hAnsi="Arial" w:cs="Arial"/>
              </w:rPr>
              <w:t>To discuss the methods of finding average</w:t>
            </w:r>
            <w:r w:rsidRPr="00BF299E">
              <w:rPr>
                <w:rFonts w:ascii="Arial" w:hAnsi="Arial" w:cs="Arial"/>
              </w:rPr>
              <w:t xml:space="preserve"> speed </w:t>
            </w:r>
          </w:p>
        </w:tc>
        <w:tc>
          <w:tcPr>
            <w:tcW w:w="1134" w:type="dxa"/>
            <w:tcMar>
              <w:top w:w="85" w:type="dxa"/>
              <w:left w:w="85" w:type="dxa"/>
              <w:bottom w:w="85" w:type="dxa"/>
              <w:right w:w="85" w:type="dxa"/>
            </w:tcMar>
          </w:tcPr>
          <w:p w14:paraId="6D7ECC91" w14:textId="313EF2BF" w:rsidR="004A1B47" w:rsidRPr="00BF299E" w:rsidRDefault="004A1B47" w:rsidP="004A1B47">
            <w:pPr>
              <w:jc w:val="center"/>
              <w:rPr>
                <w:rFonts w:ascii="Arial" w:hAnsi="Arial" w:cs="Arial"/>
              </w:rPr>
            </w:pPr>
            <w:r w:rsidRPr="00BF299E">
              <w:rPr>
                <w:rFonts w:ascii="Arial" w:hAnsi="Arial" w:cs="Arial"/>
              </w:rPr>
              <w:t>10</w:t>
            </w:r>
          </w:p>
        </w:tc>
        <w:tc>
          <w:tcPr>
            <w:tcW w:w="6946" w:type="dxa"/>
            <w:tcMar>
              <w:top w:w="85" w:type="dxa"/>
              <w:left w:w="85" w:type="dxa"/>
              <w:bottom w:w="85" w:type="dxa"/>
              <w:right w:w="85" w:type="dxa"/>
            </w:tcMar>
          </w:tcPr>
          <w:p w14:paraId="56F3500B" w14:textId="77777777" w:rsidR="004A1B47" w:rsidRDefault="004A1B47" w:rsidP="004A1B47">
            <w:pPr>
              <w:rPr>
                <w:rFonts w:ascii="Arial" w:hAnsi="Arial" w:cs="Arial"/>
              </w:rPr>
            </w:pPr>
            <w:r w:rsidRPr="009414D7">
              <w:rPr>
                <w:rFonts w:ascii="Arial" w:hAnsi="Arial" w:cs="Arial"/>
              </w:rPr>
              <w:t>Once</w:t>
            </w:r>
            <w:r>
              <w:rPr>
                <w:rFonts w:ascii="Arial" w:hAnsi="Arial" w:cs="Arial"/>
              </w:rPr>
              <w:t xml:space="preserve"> learners</w:t>
            </w:r>
            <w:r w:rsidRPr="009414D7">
              <w:rPr>
                <w:rFonts w:ascii="Arial" w:hAnsi="Arial" w:cs="Arial"/>
              </w:rPr>
              <w:t xml:space="preserve"> have completed the task, discuss the different</w:t>
            </w:r>
            <w:r>
              <w:rPr>
                <w:rFonts w:ascii="Arial" w:hAnsi="Arial" w:cs="Arial"/>
              </w:rPr>
              <w:t xml:space="preserve"> learner</w:t>
            </w:r>
            <w:r w:rsidRPr="009414D7">
              <w:rPr>
                <w:rFonts w:ascii="Arial" w:hAnsi="Arial" w:cs="Arial"/>
              </w:rPr>
              <w:t xml:space="preserve"> approaches. </w:t>
            </w:r>
            <w:r>
              <w:rPr>
                <w:rFonts w:ascii="Arial" w:hAnsi="Arial" w:cs="Arial"/>
              </w:rPr>
              <w:t>Ask learners to share which methods they found to be most efficient.</w:t>
            </w:r>
          </w:p>
          <w:p w14:paraId="4F529AD9" w14:textId="77777777" w:rsidR="004A1B47" w:rsidRDefault="004A1B47" w:rsidP="004A1B47">
            <w:pPr>
              <w:rPr>
                <w:rFonts w:ascii="Arial" w:hAnsi="Arial" w:cs="Arial"/>
              </w:rPr>
            </w:pPr>
          </w:p>
          <w:p w14:paraId="347AD1B6" w14:textId="18A101D6" w:rsidR="004A1B47" w:rsidRDefault="004A1B47" w:rsidP="004A1B47">
            <w:pPr>
              <w:rPr>
                <w:rFonts w:ascii="Arial" w:hAnsi="Arial" w:cs="Arial"/>
              </w:rPr>
            </w:pPr>
            <w:r>
              <w:rPr>
                <w:rFonts w:ascii="Arial" w:hAnsi="Arial" w:cs="Arial"/>
              </w:rPr>
              <w:t xml:space="preserve">The answers on slide </w:t>
            </w:r>
            <w:r w:rsidR="009E2CA8">
              <w:rPr>
                <w:rFonts w:ascii="Arial" w:hAnsi="Arial" w:cs="Arial"/>
              </w:rPr>
              <w:t>11</w:t>
            </w:r>
            <w:r w:rsidR="00B24263">
              <w:rPr>
                <w:rFonts w:ascii="Arial" w:hAnsi="Arial" w:cs="Arial"/>
              </w:rPr>
              <w:t>–</w:t>
            </w:r>
            <w:r w:rsidR="009E2CA8">
              <w:rPr>
                <w:rFonts w:ascii="Arial" w:hAnsi="Arial" w:cs="Arial"/>
              </w:rPr>
              <w:t xml:space="preserve">13 </w:t>
            </w:r>
            <w:r>
              <w:rPr>
                <w:rFonts w:ascii="Arial" w:hAnsi="Arial" w:cs="Arial"/>
              </w:rPr>
              <w:t>are for the ‘no internet’ version of the task only.</w:t>
            </w:r>
            <w:r w:rsidR="00641907">
              <w:rPr>
                <w:rFonts w:ascii="Arial" w:hAnsi="Arial" w:cs="Arial"/>
              </w:rPr>
              <w:t xml:space="preserve"> Tutors using the ‘internet’ version of the task will need to prepare answers based on the chosen landmark.</w:t>
            </w:r>
          </w:p>
        </w:tc>
        <w:tc>
          <w:tcPr>
            <w:tcW w:w="1701" w:type="dxa"/>
            <w:tcMar>
              <w:top w:w="85" w:type="dxa"/>
              <w:left w:w="85" w:type="dxa"/>
              <w:bottom w:w="85" w:type="dxa"/>
              <w:right w:w="85" w:type="dxa"/>
            </w:tcMar>
          </w:tcPr>
          <w:p w14:paraId="62F147D3" w14:textId="32D47CF6" w:rsidR="004A1B47" w:rsidRPr="00BF299E" w:rsidRDefault="004A1B47" w:rsidP="004A1B47">
            <w:pPr>
              <w:rPr>
                <w:rFonts w:ascii="Arial" w:hAnsi="Arial" w:cs="Arial"/>
              </w:rPr>
            </w:pPr>
            <w:r w:rsidRPr="00BF299E">
              <w:rPr>
                <w:rFonts w:ascii="Arial" w:hAnsi="Arial" w:cs="Arial"/>
              </w:rPr>
              <w:t>Slide</w:t>
            </w:r>
            <w:r>
              <w:rPr>
                <w:rFonts w:ascii="Arial" w:hAnsi="Arial" w:cs="Arial"/>
              </w:rPr>
              <w:t>s</w:t>
            </w:r>
            <w:r w:rsidRPr="00BF299E">
              <w:rPr>
                <w:rFonts w:ascii="Arial" w:hAnsi="Arial" w:cs="Arial"/>
              </w:rPr>
              <w:t xml:space="preserve"> </w:t>
            </w:r>
            <w:r>
              <w:rPr>
                <w:rFonts w:ascii="Arial" w:hAnsi="Arial" w:cs="Arial"/>
              </w:rPr>
              <w:t>11–13</w:t>
            </w:r>
            <w:r>
              <w:rPr>
                <w:rFonts w:ascii="Arial" w:hAnsi="Arial" w:cs="Arial"/>
              </w:rPr>
              <w:br/>
              <w:t>(no internet)</w:t>
            </w:r>
          </w:p>
          <w:p w14:paraId="66CBF07B" w14:textId="77777777" w:rsidR="004A1B47" w:rsidRPr="00BF299E" w:rsidDel="005F11E6" w:rsidRDefault="004A1B47" w:rsidP="004A1B47">
            <w:pPr>
              <w:rPr>
                <w:rFonts w:ascii="Arial" w:hAnsi="Arial" w:cs="Arial"/>
              </w:rPr>
            </w:pPr>
          </w:p>
        </w:tc>
      </w:tr>
      <w:tr w:rsidR="004A1B47" w:rsidRPr="00BF299E" w14:paraId="3141F8F8" w14:textId="77777777" w:rsidTr="000A4749">
        <w:trPr>
          <w:trHeight w:val="660"/>
          <w:tblHeader/>
        </w:trPr>
        <w:tc>
          <w:tcPr>
            <w:tcW w:w="1860" w:type="dxa"/>
            <w:tcMar>
              <w:top w:w="85" w:type="dxa"/>
              <w:left w:w="85" w:type="dxa"/>
              <w:bottom w:w="85" w:type="dxa"/>
              <w:right w:w="85" w:type="dxa"/>
            </w:tcMar>
          </w:tcPr>
          <w:p w14:paraId="2F578324" w14:textId="124A6CA7" w:rsidR="004A1B47" w:rsidRPr="00BF299E" w:rsidRDefault="004A1B47" w:rsidP="004A1B47">
            <w:pPr>
              <w:rPr>
                <w:rFonts w:ascii="Arial" w:hAnsi="Arial" w:cs="Arial"/>
              </w:rPr>
            </w:pPr>
            <w:r w:rsidRPr="00BF299E">
              <w:rPr>
                <w:rFonts w:ascii="Arial" w:hAnsi="Arial" w:cs="Arial"/>
              </w:rPr>
              <w:t>Explore 2</w:t>
            </w:r>
          </w:p>
        </w:tc>
        <w:tc>
          <w:tcPr>
            <w:tcW w:w="2275" w:type="dxa"/>
          </w:tcPr>
          <w:p w14:paraId="4B4EB95E" w14:textId="619EDF03" w:rsidR="004A1B47" w:rsidRPr="00BF299E" w:rsidRDefault="004A1B47" w:rsidP="004A1B47">
            <w:pPr>
              <w:rPr>
                <w:rFonts w:ascii="Arial" w:hAnsi="Arial" w:cs="Arial"/>
              </w:rPr>
            </w:pPr>
            <w:r>
              <w:rPr>
                <w:rFonts w:ascii="Arial" w:hAnsi="Arial" w:cs="Arial"/>
              </w:rPr>
              <w:t>To explore the concept of speed by making or using ratio tables in the context of pizza delivery times</w:t>
            </w:r>
          </w:p>
        </w:tc>
        <w:tc>
          <w:tcPr>
            <w:tcW w:w="1134" w:type="dxa"/>
            <w:tcMar>
              <w:top w:w="85" w:type="dxa"/>
              <w:left w:w="85" w:type="dxa"/>
              <w:bottom w:w="85" w:type="dxa"/>
              <w:right w:w="85" w:type="dxa"/>
            </w:tcMar>
          </w:tcPr>
          <w:p w14:paraId="262A3B51" w14:textId="73685CCB" w:rsidR="004A1B47" w:rsidRPr="00BF299E" w:rsidRDefault="004A1B47" w:rsidP="004A1B47">
            <w:pPr>
              <w:jc w:val="center"/>
              <w:rPr>
                <w:rFonts w:ascii="Arial" w:hAnsi="Arial" w:cs="Arial"/>
              </w:rPr>
            </w:pPr>
            <w:r w:rsidRPr="00BF299E">
              <w:rPr>
                <w:rFonts w:ascii="Arial" w:hAnsi="Arial" w:cs="Arial"/>
              </w:rPr>
              <w:t>10</w:t>
            </w:r>
          </w:p>
        </w:tc>
        <w:tc>
          <w:tcPr>
            <w:tcW w:w="6946" w:type="dxa"/>
            <w:tcMar>
              <w:top w:w="85" w:type="dxa"/>
              <w:left w:w="85" w:type="dxa"/>
              <w:bottom w:w="85" w:type="dxa"/>
              <w:right w:w="85" w:type="dxa"/>
            </w:tcMar>
          </w:tcPr>
          <w:p w14:paraId="3D32690B" w14:textId="73D03A58" w:rsidR="004A1B47" w:rsidRPr="00BF299E" w:rsidRDefault="004A1B47" w:rsidP="004A1B47">
            <w:pPr>
              <w:rPr>
                <w:rFonts w:ascii="Arial" w:hAnsi="Arial" w:cs="Arial"/>
              </w:rPr>
            </w:pPr>
            <w:r>
              <w:rPr>
                <w:rFonts w:ascii="Arial" w:hAnsi="Arial" w:cs="Arial"/>
              </w:rPr>
              <w:t>Ask learners to work in</w:t>
            </w:r>
            <w:r w:rsidRPr="00BF299E">
              <w:rPr>
                <w:rFonts w:ascii="Arial" w:hAnsi="Arial" w:cs="Arial"/>
              </w:rPr>
              <w:t xml:space="preserve"> pairs </w:t>
            </w:r>
            <w:r>
              <w:rPr>
                <w:rFonts w:ascii="Arial" w:hAnsi="Arial" w:cs="Arial"/>
              </w:rPr>
              <w:t>to work</w:t>
            </w:r>
            <w:r w:rsidRPr="00BF299E">
              <w:rPr>
                <w:rFonts w:ascii="Arial" w:hAnsi="Arial" w:cs="Arial"/>
              </w:rPr>
              <w:t xml:space="preserve"> out which </w:t>
            </w:r>
            <w:r>
              <w:rPr>
                <w:rFonts w:ascii="Arial" w:hAnsi="Arial" w:cs="Arial"/>
              </w:rPr>
              <w:t>p</w:t>
            </w:r>
            <w:r w:rsidRPr="00BF299E">
              <w:rPr>
                <w:rFonts w:ascii="Arial" w:hAnsi="Arial" w:cs="Arial"/>
              </w:rPr>
              <w:t xml:space="preserve">izza will be delivered </w:t>
            </w:r>
            <w:r w:rsidR="00620AD7">
              <w:rPr>
                <w:rFonts w:ascii="Arial" w:hAnsi="Arial" w:cs="Arial"/>
              </w:rPr>
              <w:t>closest to a time point</w:t>
            </w:r>
            <w:r>
              <w:rPr>
                <w:rFonts w:ascii="Arial" w:hAnsi="Arial" w:cs="Arial"/>
              </w:rPr>
              <w:t>, given average speed and distance. Provide blank or partially filled ratio tables as scaffolding if required.</w:t>
            </w:r>
          </w:p>
        </w:tc>
        <w:tc>
          <w:tcPr>
            <w:tcW w:w="1701" w:type="dxa"/>
            <w:tcMar>
              <w:top w:w="85" w:type="dxa"/>
              <w:left w:w="85" w:type="dxa"/>
              <w:bottom w:w="85" w:type="dxa"/>
              <w:right w:w="85" w:type="dxa"/>
            </w:tcMar>
          </w:tcPr>
          <w:p w14:paraId="4DF59B79" w14:textId="31AD1881" w:rsidR="004A1B47" w:rsidRPr="00BF299E" w:rsidRDefault="004A1B47" w:rsidP="004A1B47">
            <w:pPr>
              <w:rPr>
                <w:rFonts w:ascii="Arial" w:hAnsi="Arial" w:cs="Arial"/>
              </w:rPr>
            </w:pPr>
            <w:r w:rsidRPr="00BF299E">
              <w:rPr>
                <w:rFonts w:ascii="Arial" w:hAnsi="Arial" w:cs="Arial"/>
              </w:rPr>
              <w:t>Slide 1</w:t>
            </w:r>
            <w:r w:rsidR="00C85D0B">
              <w:rPr>
                <w:rFonts w:ascii="Arial" w:hAnsi="Arial" w:cs="Arial"/>
              </w:rPr>
              <w:t>4</w:t>
            </w:r>
          </w:p>
          <w:p w14:paraId="625A5FED" w14:textId="77777777" w:rsidR="004A1B47" w:rsidRPr="00BF299E" w:rsidRDefault="004A1B47" w:rsidP="004A1B47">
            <w:pPr>
              <w:rPr>
                <w:rFonts w:ascii="Arial" w:hAnsi="Arial" w:cs="Arial"/>
              </w:rPr>
            </w:pPr>
          </w:p>
          <w:p w14:paraId="543B648C" w14:textId="18EBBF4F" w:rsidR="00C85D0B" w:rsidRDefault="004A1B47" w:rsidP="004A1B47">
            <w:pPr>
              <w:rPr>
                <w:rFonts w:ascii="Arial" w:hAnsi="Arial" w:cs="Arial"/>
              </w:rPr>
            </w:pPr>
            <w:r>
              <w:rPr>
                <w:rFonts w:ascii="Arial" w:hAnsi="Arial" w:cs="Arial"/>
              </w:rPr>
              <w:t>‘Pizza time’</w:t>
            </w:r>
            <w:r w:rsidRPr="00BF299E">
              <w:rPr>
                <w:rFonts w:ascii="Arial" w:hAnsi="Arial" w:cs="Arial"/>
              </w:rPr>
              <w:t xml:space="preserve"> </w:t>
            </w:r>
            <w:r w:rsidR="00C85D0B">
              <w:rPr>
                <w:rFonts w:ascii="Arial" w:hAnsi="Arial" w:cs="Arial"/>
              </w:rPr>
              <w:t>h</w:t>
            </w:r>
            <w:r w:rsidRPr="00BF299E">
              <w:rPr>
                <w:rFonts w:ascii="Arial" w:hAnsi="Arial" w:cs="Arial"/>
              </w:rPr>
              <w:t>andout</w:t>
            </w:r>
          </w:p>
          <w:p w14:paraId="534A7E46" w14:textId="108F4ED7" w:rsidR="00C85D0B" w:rsidRPr="00BF299E" w:rsidRDefault="00C85D0B" w:rsidP="004A1B47">
            <w:pPr>
              <w:rPr>
                <w:rFonts w:ascii="Arial" w:hAnsi="Arial" w:cs="Arial"/>
              </w:rPr>
            </w:pPr>
            <w:r>
              <w:rPr>
                <w:rFonts w:ascii="Arial" w:hAnsi="Arial" w:cs="Arial"/>
              </w:rPr>
              <w:t>‘Pizza time scaffold’ handout</w:t>
            </w:r>
          </w:p>
          <w:p w14:paraId="51F4A3EF" w14:textId="3481B570" w:rsidR="004A1B47" w:rsidRPr="00BF299E" w:rsidRDefault="004A1B47" w:rsidP="004A1B47">
            <w:pPr>
              <w:rPr>
                <w:rFonts w:ascii="Arial" w:hAnsi="Arial" w:cs="Arial"/>
              </w:rPr>
            </w:pPr>
          </w:p>
        </w:tc>
      </w:tr>
      <w:tr w:rsidR="004A1B47" w:rsidRPr="00BF299E" w14:paraId="673F7A6E" w14:textId="77777777" w:rsidTr="000A4749">
        <w:trPr>
          <w:trHeight w:val="660"/>
          <w:tblHeader/>
        </w:trPr>
        <w:tc>
          <w:tcPr>
            <w:tcW w:w="1860" w:type="dxa"/>
            <w:tcMar>
              <w:top w:w="85" w:type="dxa"/>
              <w:left w:w="85" w:type="dxa"/>
              <w:bottom w:w="85" w:type="dxa"/>
              <w:right w:w="85" w:type="dxa"/>
            </w:tcMar>
          </w:tcPr>
          <w:p w14:paraId="173E5B1A" w14:textId="6F1A48B3" w:rsidR="004A1B47" w:rsidRPr="00BF299E" w:rsidRDefault="004A1B47" w:rsidP="004A1B47">
            <w:pPr>
              <w:rPr>
                <w:rFonts w:ascii="Arial" w:hAnsi="Arial" w:cs="Arial"/>
              </w:rPr>
            </w:pPr>
            <w:r w:rsidRPr="00BF299E">
              <w:rPr>
                <w:rFonts w:ascii="Arial" w:hAnsi="Arial" w:cs="Arial"/>
              </w:rPr>
              <w:t xml:space="preserve">Discuss </w:t>
            </w:r>
            <w:r>
              <w:rPr>
                <w:rFonts w:ascii="Arial" w:hAnsi="Arial" w:cs="Arial"/>
              </w:rPr>
              <w:t>3</w:t>
            </w:r>
          </w:p>
        </w:tc>
        <w:tc>
          <w:tcPr>
            <w:tcW w:w="2275" w:type="dxa"/>
          </w:tcPr>
          <w:p w14:paraId="4E39A992" w14:textId="5EFF7CA5" w:rsidR="004A1B47" w:rsidRPr="00BF299E" w:rsidRDefault="004A1B47" w:rsidP="004A1B47">
            <w:pPr>
              <w:rPr>
                <w:rFonts w:ascii="Arial" w:hAnsi="Arial" w:cs="Arial"/>
              </w:rPr>
            </w:pPr>
            <w:r>
              <w:rPr>
                <w:rFonts w:ascii="Arial" w:hAnsi="Arial" w:cs="Arial"/>
              </w:rPr>
              <w:t>To compare</w:t>
            </w:r>
            <w:r w:rsidRPr="00BF299E">
              <w:rPr>
                <w:rFonts w:ascii="Arial" w:hAnsi="Arial" w:cs="Arial"/>
              </w:rPr>
              <w:t xml:space="preserve"> problem</w:t>
            </w:r>
            <w:r>
              <w:rPr>
                <w:rFonts w:ascii="Arial" w:hAnsi="Arial" w:cs="Arial"/>
              </w:rPr>
              <w:t>-</w:t>
            </w:r>
            <w:r w:rsidRPr="00BF299E">
              <w:rPr>
                <w:rFonts w:ascii="Arial" w:hAnsi="Arial" w:cs="Arial"/>
              </w:rPr>
              <w:t xml:space="preserve">solving approaches </w:t>
            </w:r>
          </w:p>
        </w:tc>
        <w:tc>
          <w:tcPr>
            <w:tcW w:w="1134" w:type="dxa"/>
            <w:tcMar>
              <w:top w:w="85" w:type="dxa"/>
              <w:left w:w="85" w:type="dxa"/>
              <w:bottom w:w="85" w:type="dxa"/>
              <w:right w:w="85" w:type="dxa"/>
            </w:tcMar>
          </w:tcPr>
          <w:p w14:paraId="152B1790" w14:textId="0B44DC36" w:rsidR="004A1B47" w:rsidRPr="00BF299E" w:rsidRDefault="004A1B47" w:rsidP="004A1B47">
            <w:pPr>
              <w:jc w:val="center"/>
              <w:rPr>
                <w:rFonts w:ascii="Arial" w:hAnsi="Arial" w:cs="Arial"/>
              </w:rPr>
            </w:pPr>
            <w:r w:rsidRPr="00BF299E">
              <w:rPr>
                <w:rFonts w:ascii="Arial" w:hAnsi="Arial" w:cs="Arial"/>
              </w:rPr>
              <w:t>10</w:t>
            </w:r>
          </w:p>
        </w:tc>
        <w:tc>
          <w:tcPr>
            <w:tcW w:w="6946" w:type="dxa"/>
            <w:tcMar>
              <w:top w:w="85" w:type="dxa"/>
              <w:left w:w="85" w:type="dxa"/>
              <w:bottom w:w="85" w:type="dxa"/>
              <w:right w:w="85" w:type="dxa"/>
            </w:tcMar>
          </w:tcPr>
          <w:p w14:paraId="3133BAC4" w14:textId="403FEB0A" w:rsidR="004A1B47" w:rsidRPr="00BF299E" w:rsidRDefault="004A1B47" w:rsidP="00463E09">
            <w:pPr>
              <w:rPr>
                <w:rFonts w:eastAsia="Helvetica Neue"/>
                <w:highlight w:val="white"/>
              </w:rPr>
            </w:pPr>
            <w:r w:rsidRPr="009414D7">
              <w:rPr>
                <w:rFonts w:ascii="Arial" w:hAnsi="Arial" w:cs="Arial"/>
              </w:rPr>
              <w:t>Once</w:t>
            </w:r>
            <w:r>
              <w:rPr>
                <w:rFonts w:ascii="Arial" w:hAnsi="Arial" w:cs="Arial"/>
              </w:rPr>
              <w:t xml:space="preserve"> learners</w:t>
            </w:r>
            <w:r w:rsidRPr="009414D7">
              <w:rPr>
                <w:rFonts w:ascii="Arial" w:hAnsi="Arial" w:cs="Arial"/>
              </w:rPr>
              <w:t xml:space="preserve"> have completed the task</w:t>
            </w:r>
            <w:r>
              <w:rPr>
                <w:rFonts w:ascii="Arial" w:hAnsi="Arial" w:cs="Arial"/>
              </w:rPr>
              <w:t xml:space="preserve">, have them explain their reasoning and methods. </w:t>
            </w:r>
            <w:r>
              <w:rPr>
                <w:rFonts w:ascii="Arial" w:eastAsia="Helvetica Neue" w:hAnsi="Arial" w:cs="Arial"/>
                <w:highlight w:val="white"/>
              </w:rPr>
              <w:t>Discuss</w:t>
            </w:r>
            <w:r w:rsidRPr="00BF299E">
              <w:rPr>
                <w:rFonts w:ascii="Arial" w:eastAsia="Helvetica Neue" w:hAnsi="Arial" w:cs="Arial"/>
                <w:highlight w:val="white"/>
              </w:rPr>
              <w:t xml:space="preserve"> factors </w:t>
            </w:r>
            <w:r>
              <w:rPr>
                <w:rFonts w:ascii="Arial" w:eastAsia="Helvetica Neue" w:hAnsi="Arial" w:cs="Arial"/>
                <w:highlight w:val="white"/>
              </w:rPr>
              <w:t>that</w:t>
            </w:r>
            <w:r w:rsidRPr="00BF299E">
              <w:rPr>
                <w:rFonts w:ascii="Arial" w:eastAsia="Helvetica Neue" w:hAnsi="Arial" w:cs="Arial"/>
                <w:highlight w:val="white"/>
              </w:rPr>
              <w:t xml:space="preserve"> pizza shops</w:t>
            </w:r>
            <w:r>
              <w:rPr>
                <w:rFonts w:ascii="Arial" w:eastAsia="Helvetica Neue" w:hAnsi="Arial" w:cs="Arial"/>
                <w:highlight w:val="white"/>
              </w:rPr>
              <w:t xml:space="preserve"> need to think about when delivering pizza.</w:t>
            </w:r>
          </w:p>
        </w:tc>
        <w:tc>
          <w:tcPr>
            <w:tcW w:w="1701" w:type="dxa"/>
            <w:tcMar>
              <w:top w:w="85" w:type="dxa"/>
              <w:left w:w="85" w:type="dxa"/>
              <w:bottom w:w="85" w:type="dxa"/>
              <w:right w:w="85" w:type="dxa"/>
            </w:tcMar>
          </w:tcPr>
          <w:p w14:paraId="0D9BF8FC" w14:textId="165B2660" w:rsidR="004A1B47" w:rsidRPr="00BF299E" w:rsidRDefault="004A1B47" w:rsidP="004A1B47">
            <w:pPr>
              <w:rPr>
                <w:rFonts w:ascii="Arial" w:hAnsi="Arial" w:cs="Arial"/>
              </w:rPr>
            </w:pPr>
            <w:r w:rsidRPr="00BF299E">
              <w:rPr>
                <w:rFonts w:ascii="Arial" w:hAnsi="Arial" w:cs="Arial"/>
              </w:rPr>
              <w:t>Slide</w:t>
            </w:r>
            <w:r>
              <w:rPr>
                <w:rFonts w:ascii="Arial" w:hAnsi="Arial" w:cs="Arial"/>
              </w:rPr>
              <w:t>s</w:t>
            </w:r>
            <w:r w:rsidRPr="00BF299E">
              <w:rPr>
                <w:rFonts w:ascii="Arial" w:hAnsi="Arial" w:cs="Arial"/>
              </w:rPr>
              <w:t xml:space="preserve"> 1</w:t>
            </w:r>
            <w:r w:rsidR="00C85D0B">
              <w:rPr>
                <w:rFonts w:ascii="Arial" w:hAnsi="Arial" w:cs="Arial"/>
              </w:rPr>
              <w:t>5</w:t>
            </w:r>
            <w:r w:rsidR="00620AD7">
              <w:rPr>
                <w:rFonts w:ascii="Arial" w:hAnsi="Arial" w:cs="Arial"/>
              </w:rPr>
              <w:t>–</w:t>
            </w:r>
            <w:r w:rsidRPr="00BF299E">
              <w:rPr>
                <w:rFonts w:ascii="Arial" w:hAnsi="Arial" w:cs="Arial"/>
              </w:rPr>
              <w:t>18</w:t>
            </w:r>
          </w:p>
          <w:p w14:paraId="5548DC7D" w14:textId="1E3ACDCB" w:rsidR="004A1B47" w:rsidRPr="00BF299E" w:rsidRDefault="004A1B47" w:rsidP="004A1B47">
            <w:pPr>
              <w:rPr>
                <w:rFonts w:ascii="Arial" w:hAnsi="Arial" w:cs="Arial"/>
              </w:rPr>
            </w:pPr>
          </w:p>
        </w:tc>
      </w:tr>
      <w:bookmarkEnd w:id="3"/>
    </w:tbl>
    <w:p w14:paraId="3D10AEB7" w14:textId="0BC062CB" w:rsidR="00E758AE" w:rsidRDefault="00E758AE" w:rsidP="00E758AE"/>
    <w:p w14:paraId="6E9AC8A8" w14:textId="4310B6BD" w:rsidR="00BF299E" w:rsidRDefault="00BF299E" w:rsidP="00E758AE"/>
    <w:tbl>
      <w:tblPr>
        <w:tblStyle w:val="TableGrid"/>
        <w:tblpPr w:leftFromText="181" w:rightFromText="181" w:vertAnchor="text" w:horzAnchor="margin" w:tblpX="-33" w:tblpY="-112"/>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BF299E" w:rsidRPr="00BF299E" w14:paraId="084BB830" w14:textId="77777777" w:rsidTr="00CE22E9">
        <w:trPr>
          <w:trHeight w:val="689"/>
          <w:tblHeader/>
        </w:trPr>
        <w:tc>
          <w:tcPr>
            <w:tcW w:w="1860" w:type="dxa"/>
            <w:shd w:val="clear" w:color="auto" w:fill="B4C6E7" w:themeFill="accent1" w:themeFillTint="66"/>
            <w:tcMar>
              <w:top w:w="85" w:type="dxa"/>
              <w:left w:w="85" w:type="dxa"/>
              <w:bottom w:w="85" w:type="dxa"/>
              <w:right w:w="85" w:type="dxa"/>
            </w:tcMar>
          </w:tcPr>
          <w:p w14:paraId="045D2C70" w14:textId="77777777" w:rsidR="00BF299E" w:rsidRPr="00BF299E" w:rsidRDefault="00BF299E" w:rsidP="00CE22E9">
            <w:pPr>
              <w:pStyle w:val="Tableheader"/>
              <w:jc w:val="center"/>
            </w:pPr>
            <w:r w:rsidRPr="00BF299E">
              <w:lastRenderedPageBreak/>
              <w:t>Activity</w:t>
            </w:r>
          </w:p>
        </w:tc>
        <w:tc>
          <w:tcPr>
            <w:tcW w:w="2275" w:type="dxa"/>
            <w:shd w:val="clear" w:color="auto" w:fill="B4C6E7" w:themeFill="accent1" w:themeFillTint="66"/>
          </w:tcPr>
          <w:p w14:paraId="057E6F7A" w14:textId="77777777" w:rsidR="00BF299E" w:rsidRPr="00BF299E" w:rsidRDefault="00BF299E" w:rsidP="00CE22E9">
            <w:pPr>
              <w:pStyle w:val="Tableheader"/>
              <w:jc w:val="center"/>
            </w:pPr>
            <w:r w:rsidRPr="00BF299E">
              <w:t>Purpose of this activity</w:t>
            </w:r>
          </w:p>
        </w:tc>
        <w:tc>
          <w:tcPr>
            <w:tcW w:w="1134" w:type="dxa"/>
            <w:shd w:val="clear" w:color="auto" w:fill="B4C6E7" w:themeFill="accent1" w:themeFillTint="66"/>
            <w:tcMar>
              <w:top w:w="85" w:type="dxa"/>
              <w:left w:w="85" w:type="dxa"/>
              <w:bottom w:w="85" w:type="dxa"/>
              <w:right w:w="85" w:type="dxa"/>
            </w:tcMar>
          </w:tcPr>
          <w:p w14:paraId="5E8743EE" w14:textId="77777777" w:rsidR="00BF299E" w:rsidRPr="00BF299E" w:rsidRDefault="00BF299E" w:rsidP="00CE22E9">
            <w:pPr>
              <w:pStyle w:val="Tableheader"/>
              <w:jc w:val="center"/>
            </w:pPr>
            <w:r w:rsidRPr="00BF299E">
              <w:t>Time (min)</w:t>
            </w:r>
          </w:p>
        </w:tc>
        <w:tc>
          <w:tcPr>
            <w:tcW w:w="6946" w:type="dxa"/>
            <w:shd w:val="clear" w:color="auto" w:fill="B4C6E7" w:themeFill="accent1" w:themeFillTint="66"/>
            <w:tcMar>
              <w:top w:w="85" w:type="dxa"/>
              <w:left w:w="85" w:type="dxa"/>
              <w:bottom w:w="85" w:type="dxa"/>
              <w:right w:w="85" w:type="dxa"/>
            </w:tcMar>
          </w:tcPr>
          <w:p w14:paraId="0645EC8A" w14:textId="77777777" w:rsidR="00BF299E" w:rsidRPr="00BF299E" w:rsidRDefault="00BF299E" w:rsidP="00CE22E9">
            <w:pPr>
              <w:pStyle w:val="Tableheader"/>
              <w:jc w:val="center"/>
            </w:pPr>
            <w:r w:rsidRPr="00BF299E">
              <w:t>Guidance</w:t>
            </w:r>
          </w:p>
        </w:tc>
        <w:tc>
          <w:tcPr>
            <w:tcW w:w="1701" w:type="dxa"/>
            <w:shd w:val="clear" w:color="auto" w:fill="B4C6E7" w:themeFill="accent1" w:themeFillTint="66"/>
            <w:tcMar>
              <w:top w:w="85" w:type="dxa"/>
              <w:left w:w="85" w:type="dxa"/>
              <w:bottom w:w="85" w:type="dxa"/>
              <w:right w:w="85" w:type="dxa"/>
            </w:tcMar>
          </w:tcPr>
          <w:p w14:paraId="43900CE6" w14:textId="77777777" w:rsidR="00BF299E" w:rsidRPr="00BF299E" w:rsidRDefault="00BF299E" w:rsidP="00CE22E9">
            <w:pPr>
              <w:pStyle w:val="Tableheader"/>
              <w:jc w:val="center"/>
            </w:pPr>
            <w:r w:rsidRPr="00BF299E">
              <w:t>Materials</w:t>
            </w:r>
          </w:p>
        </w:tc>
      </w:tr>
      <w:tr w:rsidR="00BF299E" w:rsidRPr="00BF299E" w14:paraId="3E80A1DB" w14:textId="77777777" w:rsidTr="00CE22E9">
        <w:trPr>
          <w:trHeight w:val="938"/>
          <w:tblHeader/>
        </w:trPr>
        <w:tc>
          <w:tcPr>
            <w:tcW w:w="1860" w:type="dxa"/>
            <w:tcMar>
              <w:top w:w="85" w:type="dxa"/>
              <w:left w:w="85" w:type="dxa"/>
              <w:bottom w:w="85" w:type="dxa"/>
              <w:right w:w="85" w:type="dxa"/>
            </w:tcMar>
          </w:tcPr>
          <w:p w14:paraId="04CEC5EF" w14:textId="58B83BDD" w:rsidR="00BF299E" w:rsidRPr="00BF299E" w:rsidRDefault="00BF299E" w:rsidP="00CE22E9">
            <w:pPr>
              <w:rPr>
                <w:rFonts w:ascii="Arial" w:hAnsi="Arial" w:cs="Arial"/>
              </w:rPr>
            </w:pPr>
            <w:r w:rsidRPr="00BF299E">
              <w:rPr>
                <w:rFonts w:ascii="Arial" w:hAnsi="Arial" w:cs="Arial"/>
              </w:rPr>
              <w:t xml:space="preserve">Practice </w:t>
            </w:r>
            <w:r w:rsidR="005F592C">
              <w:rPr>
                <w:rFonts w:ascii="Arial" w:hAnsi="Arial" w:cs="Arial"/>
              </w:rPr>
              <w:t>question</w:t>
            </w:r>
            <w:r w:rsidR="001E736F">
              <w:rPr>
                <w:rFonts w:ascii="Arial" w:hAnsi="Arial" w:cs="Arial"/>
              </w:rPr>
              <w:t>s</w:t>
            </w:r>
          </w:p>
        </w:tc>
        <w:tc>
          <w:tcPr>
            <w:tcW w:w="2275" w:type="dxa"/>
          </w:tcPr>
          <w:p w14:paraId="31CCFEB6" w14:textId="43F7CA50" w:rsidR="00BF299E" w:rsidRPr="00BF299E" w:rsidRDefault="003A5D30" w:rsidP="00CE22E9">
            <w:pPr>
              <w:rPr>
                <w:rFonts w:ascii="Arial" w:hAnsi="Arial" w:cs="Arial"/>
              </w:rPr>
            </w:pPr>
            <w:r>
              <w:rPr>
                <w:rFonts w:ascii="Arial" w:hAnsi="Arial" w:cs="Arial"/>
              </w:rPr>
              <w:t>Learner</w:t>
            </w:r>
            <w:r w:rsidR="00F826E2">
              <w:rPr>
                <w:rFonts w:ascii="Arial" w:hAnsi="Arial" w:cs="Arial"/>
              </w:rPr>
              <w:t>s apply their knowledge to exam question</w:t>
            </w:r>
            <w:r w:rsidR="001E736F">
              <w:rPr>
                <w:rFonts w:ascii="Arial" w:hAnsi="Arial" w:cs="Arial"/>
              </w:rPr>
              <w:t>s</w:t>
            </w:r>
          </w:p>
        </w:tc>
        <w:tc>
          <w:tcPr>
            <w:tcW w:w="1134" w:type="dxa"/>
            <w:tcMar>
              <w:top w:w="85" w:type="dxa"/>
              <w:left w:w="85" w:type="dxa"/>
              <w:bottom w:w="85" w:type="dxa"/>
              <w:right w:w="85" w:type="dxa"/>
            </w:tcMar>
          </w:tcPr>
          <w:p w14:paraId="20546CED" w14:textId="14193DA0" w:rsidR="00BF299E" w:rsidRPr="00BF299E" w:rsidRDefault="005F592C" w:rsidP="00CE22E9">
            <w:pPr>
              <w:jc w:val="center"/>
              <w:rPr>
                <w:rFonts w:ascii="Arial" w:hAnsi="Arial" w:cs="Arial"/>
              </w:rPr>
            </w:pPr>
            <w:r>
              <w:rPr>
                <w:rFonts w:ascii="Arial" w:hAnsi="Arial" w:cs="Arial"/>
              </w:rPr>
              <w:t>1</w:t>
            </w:r>
            <w:r w:rsidR="00BF299E" w:rsidRPr="00BF299E">
              <w:rPr>
                <w:rFonts w:ascii="Arial" w:hAnsi="Arial" w:cs="Arial"/>
              </w:rPr>
              <w:t>0</w:t>
            </w:r>
          </w:p>
        </w:tc>
        <w:tc>
          <w:tcPr>
            <w:tcW w:w="6946" w:type="dxa"/>
            <w:tcMar>
              <w:top w:w="85" w:type="dxa"/>
              <w:left w:w="85" w:type="dxa"/>
              <w:bottom w:w="85" w:type="dxa"/>
              <w:right w:w="85" w:type="dxa"/>
            </w:tcMar>
          </w:tcPr>
          <w:p w14:paraId="71BDF311" w14:textId="08C5B48A" w:rsidR="00BF299E" w:rsidRPr="00BF299E" w:rsidRDefault="00D67EE3" w:rsidP="009036D0">
            <w:pPr>
              <w:rPr>
                <w:rFonts w:ascii="Arial" w:hAnsi="Arial" w:cs="Arial"/>
              </w:rPr>
            </w:pPr>
            <w:r>
              <w:rPr>
                <w:rFonts w:ascii="Arial" w:hAnsi="Arial" w:cs="Arial"/>
              </w:rPr>
              <w:t xml:space="preserve">Ask </w:t>
            </w:r>
            <w:r w:rsidR="003A5D30">
              <w:rPr>
                <w:rFonts w:ascii="Arial" w:hAnsi="Arial" w:cs="Arial"/>
              </w:rPr>
              <w:t>learner</w:t>
            </w:r>
            <w:r>
              <w:rPr>
                <w:rFonts w:ascii="Arial" w:hAnsi="Arial" w:cs="Arial"/>
              </w:rPr>
              <w:t xml:space="preserve">s to </w:t>
            </w:r>
            <w:r w:rsidR="00BF299E" w:rsidRPr="00BF299E">
              <w:rPr>
                <w:rFonts w:ascii="Arial" w:hAnsi="Arial" w:cs="Arial"/>
              </w:rPr>
              <w:t>work independently</w:t>
            </w:r>
            <w:r>
              <w:rPr>
                <w:rFonts w:ascii="Arial" w:hAnsi="Arial" w:cs="Arial"/>
              </w:rPr>
              <w:t xml:space="preserve"> to answer exam questions</w:t>
            </w:r>
            <w:r w:rsidR="00BF299E" w:rsidRPr="00BF299E">
              <w:rPr>
                <w:rFonts w:ascii="Arial" w:hAnsi="Arial" w:cs="Arial"/>
              </w:rPr>
              <w:t xml:space="preserve">. </w:t>
            </w:r>
          </w:p>
          <w:p w14:paraId="4001456D" w14:textId="40E2FAE5" w:rsidR="00BF299E" w:rsidRPr="00BF299E" w:rsidRDefault="009036D0" w:rsidP="00CE22E9">
            <w:pPr>
              <w:rPr>
                <w:rFonts w:ascii="Arial" w:hAnsi="Arial" w:cs="Arial"/>
              </w:rPr>
            </w:pPr>
            <w:r>
              <w:rPr>
                <w:rFonts w:ascii="Arial" w:hAnsi="Arial" w:cs="Arial"/>
              </w:rPr>
              <w:t xml:space="preserve">After they have completed the task, ask </w:t>
            </w:r>
            <w:r w:rsidR="003A5D30">
              <w:rPr>
                <w:rFonts w:ascii="Arial" w:hAnsi="Arial" w:cs="Arial"/>
              </w:rPr>
              <w:t>learner</w:t>
            </w:r>
            <w:r>
              <w:rPr>
                <w:rFonts w:ascii="Arial" w:hAnsi="Arial" w:cs="Arial"/>
              </w:rPr>
              <w:t xml:space="preserve">s to discuss their </w:t>
            </w:r>
            <w:r w:rsidR="00DC0FC6">
              <w:rPr>
                <w:rFonts w:ascii="Arial" w:hAnsi="Arial" w:cs="Arial"/>
              </w:rPr>
              <w:t xml:space="preserve">methods and </w:t>
            </w:r>
            <w:r>
              <w:rPr>
                <w:rFonts w:ascii="Arial" w:hAnsi="Arial" w:cs="Arial"/>
              </w:rPr>
              <w:t>thinking.</w:t>
            </w:r>
          </w:p>
          <w:p w14:paraId="0BD1478F" w14:textId="77777777" w:rsidR="00BF299E" w:rsidRPr="00BF299E" w:rsidRDefault="00BF299E" w:rsidP="00CE22E9">
            <w:pPr>
              <w:rPr>
                <w:rFonts w:ascii="Arial" w:hAnsi="Arial" w:cs="Arial"/>
              </w:rPr>
            </w:pPr>
          </w:p>
        </w:tc>
        <w:tc>
          <w:tcPr>
            <w:tcW w:w="1701" w:type="dxa"/>
            <w:tcMar>
              <w:top w:w="85" w:type="dxa"/>
              <w:left w:w="85" w:type="dxa"/>
              <w:bottom w:w="85" w:type="dxa"/>
              <w:right w:w="85" w:type="dxa"/>
            </w:tcMar>
          </w:tcPr>
          <w:p w14:paraId="76B2EE12" w14:textId="4E259173" w:rsidR="00BF299E" w:rsidRPr="00BF299E" w:rsidRDefault="00BF299E" w:rsidP="00CE22E9">
            <w:pPr>
              <w:rPr>
                <w:rFonts w:ascii="Arial" w:hAnsi="Arial" w:cs="Arial"/>
              </w:rPr>
            </w:pPr>
            <w:r w:rsidRPr="00BF299E">
              <w:rPr>
                <w:rFonts w:ascii="Arial" w:hAnsi="Arial" w:cs="Arial"/>
              </w:rPr>
              <w:t>Slide</w:t>
            </w:r>
            <w:r w:rsidR="005F11E6">
              <w:rPr>
                <w:rFonts w:ascii="Arial" w:hAnsi="Arial" w:cs="Arial"/>
              </w:rPr>
              <w:t>s</w:t>
            </w:r>
            <w:r w:rsidRPr="00BF299E">
              <w:rPr>
                <w:rFonts w:ascii="Arial" w:hAnsi="Arial" w:cs="Arial"/>
              </w:rPr>
              <w:t xml:space="preserve"> 19</w:t>
            </w:r>
            <w:r w:rsidR="00620AD7">
              <w:rPr>
                <w:rFonts w:ascii="Arial" w:hAnsi="Arial" w:cs="Arial"/>
              </w:rPr>
              <w:t>–</w:t>
            </w:r>
            <w:r w:rsidRPr="00BF299E">
              <w:rPr>
                <w:rFonts w:ascii="Arial" w:hAnsi="Arial" w:cs="Arial"/>
              </w:rPr>
              <w:t>23</w:t>
            </w:r>
          </w:p>
          <w:p w14:paraId="4964206D" w14:textId="77777777" w:rsidR="00BF299E" w:rsidRPr="00BF299E" w:rsidRDefault="00BF299E" w:rsidP="00CE22E9">
            <w:pPr>
              <w:rPr>
                <w:rFonts w:ascii="Arial" w:hAnsi="Arial" w:cs="Arial"/>
              </w:rPr>
            </w:pPr>
          </w:p>
          <w:p w14:paraId="213CC10D" w14:textId="37E61284" w:rsidR="00BF299E" w:rsidRPr="00BF299E" w:rsidRDefault="000C341E" w:rsidP="00CE22E9">
            <w:pPr>
              <w:rPr>
                <w:rFonts w:ascii="Arial" w:hAnsi="Arial" w:cs="Arial"/>
              </w:rPr>
            </w:pPr>
            <w:r>
              <w:rPr>
                <w:rFonts w:ascii="Arial" w:hAnsi="Arial" w:cs="Arial"/>
              </w:rPr>
              <w:t>‘</w:t>
            </w:r>
            <w:r w:rsidR="00BF299E" w:rsidRPr="00BF299E">
              <w:rPr>
                <w:rFonts w:ascii="Arial" w:hAnsi="Arial" w:cs="Arial"/>
              </w:rPr>
              <w:t>Exam Practice</w:t>
            </w:r>
            <w:r>
              <w:rPr>
                <w:rFonts w:ascii="Arial" w:hAnsi="Arial" w:cs="Arial"/>
              </w:rPr>
              <w:t>’</w:t>
            </w:r>
            <w:r w:rsidR="00BF299E" w:rsidRPr="00BF299E">
              <w:rPr>
                <w:rFonts w:ascii="Arial" w:hAnsi="Arial" w:cs="Arial"/>
              </w:rPr>
              <w:t xml:space="preserve"> </w:t>
            </w:r>
            <w:r w:rsidR="00894804">
              <w:rPr>
                <w:rFonts w:ascii="Arial" w:hAnsi="Arial" w:cs="Arial"/>
              </w:rPr>
              <w:t>h</w:t>
            </w:r>
            <w:r w:rsidR="00BF299E" w:rsidRPr="00BF299E">
              <w:rPr>
                <w:rFonts w:ascii="Arial" w:hAnsi="Arial" w:cs="Arial"/>
              </w:rPr>
              <w:t>andout</w:t>
            </w:r>
          </w:p>
          <w:p w14:paraId="32C6E631" w14:textId="77777777" w:rsidR="00BF299E" w:rsidRPr="00BF299E" w:rsidRDefault="00BF299E" w:rsidP="00CE22E9">
            <w:pPr>
              <w:rPr>
                <w:rFonts w:ascii="Arial" w:hAnsi="Arial" w:cs="Arial"/>
              </w:rPr>
            </w:pPr>
          </w:p>
          <w:p w14:paraId="1379B0CF" w14:textId="77777777" w:rsidR="00BF299E" w:rsidRPr="00BF299E" w:rsidRDefault="00BF299E" w:rsidP="00CE22E9">
            <w:pPr>
              <w:rPr>
                <w:rFonts w:ascii="Arial" w:hAnsi="Arial" w:cs="Arial"/>
              </w:rPr>
            </w:pPr>
          </w:p>
        </w:tc>
      </w:tr>
      <w:tr w:rsidR="00BF299E" w:rsidRPr="00BF299E" w14:paraId="599DA12B" w14:textId="77777777" w:rsidTr="00463E09">
        <w:trPr>
          <w:trHeight w:val="1743"/>
          <w:tblHeader/>
        </w:trPr>
        <w:tc>
          <w:tcPr>
            <w:tcW w:w="1860" w:type="dxa"/>
            <w:tcMar>
              <w:top w:w="85" w:type="dxa"/>
              <w:left w:w="85" w:type="dxa"/>
              <w:bottom w:w="85" w:type="dxa"/>
              <w:right w:w="85" w:type="dxa"/>
            </w:tcMar>
          </w:tcPr>
          <w:p w14:paraId="67CE3249" w14:textId="77777777" w:rsidR="00BF299E" w:rsidRPr="00BF299E" w:rsidRDefault="00BF299E" w:rsidP="00CE22E9">
            <w:pPr>
              <w:rPr>
                <w:rFonts w:ascii="Arial" w:hAnsi="Arial" w:cs="Arial"/>
              </w:rPr>
            </w:pPr>
            <w:r w:rsidRPr="00BF299E">
              <w:rPr>
                <w:rFonts w:ascii="Arial" w:hAnsi="Arial" w:cs="Arial"/>
              </w:rPr>
              <w:t xml:space="preserve">Review  </w:t>
            </w:r>
          </w:p>
        </w:tc>
        <w:tc>
          <w:tcPr>
            <w:tcW w:w="2275" w:type="dxa"/>
          </w:tcPr>
          <w:p w14:paraId="6C6C11A7" w14:textId="133BA736" w:rsidR="00BF299E" w:rsidRPr="00BF299E" w:rsidRDefault="00F826E2" w:rsidP="00CE22E9">
            <w:pPr>
              <w:rPr>
                <w:rFonts w:ascii="Arial" w:hAnsi="Arial" w:cs="Arial"/>
              </w:rPr>
            </w:pPr>
            <w:r>
              <w:rPr>
                <w:rFonts w:ascii="Arial" w:hAnsi="Arial" w:cs="Arial"/>
              </w:rPr>
              <w:t>To summarise learning and review the concept proportional reasoning</w:t>
            </w:r>
          </w:p>
        </w:tc>
        <w:tc>
          <w:tcPr>
            <w:tcW w:w="1134" w:type="dxa"/>
            <w:tcMar>
              <w:top w:w="85" w:type="dxa"/>
              <w:left w:w="85" w:type="dxa"/>
              <w:bottom w:w="85" w:type="dxa"/>
              <w:right w:w="85" w:type="dxa"/>
            </w:tcMar>
          </w:tcPr>
          <w:p w14:paraId="08EE2C88" w14:textId="77777777" w:rsidR="00BF299E" w:rsidRPr="00BF299E" w:rsidRDefault="00BF299E" w:rsidP="00CE22E9">
            <w:pPr>
              <w:jc w:val="center"/>
              <w:rPr>
                <w:rFonts w:ascii="Arial" w:hAnsi="Arial" w:cs="Arial"/>
              </w:rPr>
            </w:pPr>
            <w:r w:rsidRPr="00BF299E">
              <w:rPr>
                <w:rFonts w:ascii="Arial" w:hAnsi="Arial" w:cs="Arial"/>
              </w:rPr>
              <w:t>10</w:t>
            </w:r>
          </w:p>
        </w:tc>
        <w:tc>
          <w:tcPr>
            <w:tcW w:w="6946" w:type="dxa"/>
            <w:tcMar>
              <w:top w:w="85" w:type="dxa"/>
              <w:left w:w="85" w:type="dxa"/>
              <w:bottom w:w="85" w:type="dxa"/>
              <w:right w:w="85" w:type="dxa"/>
            </w:tcMar>
          </w:tcPr>
          <w:p w14:paraId="0C96408E" w14:textId="72C2CE55" w:rsidR="00BF299E" w:rsidRPr="00463E09" w:rsidRDefault="00F826E2" w:rsidP="00F826E2">
            <w:pPr>
              <w:rPr>
                <w:rFonts w:ascii="Arial" w:hAnsi="Arial" w:cs="Arial"/>
              </w:rPr>
            </w:pPr>
            <w:r>
              <w:rPr>
                <w:rFonts w:ascii="Arial" w:hAnsi="Arial" w:cs="Arial"/>
              </w:rPr>
              <w:t xml:space="preserve">Summarise </w:t>
            </w:r>
            <w:r w:rsidR="00BF299E" w:rsidRPr="00463E09">
              <w:rPr>
                <w:rFonts w:ascii="Arial" w:hAnsi="Arial" w:cs="Arial"/>
              </w:rPr>
              <w:t xml:space="preserve">the concept of </w:t>
            </w:r>
            <w:r w:rsidRPr="00463E09">
              <w:rPr>
                <w:rFonts w:ascii="Arial" w:hAnsi="Arial" w:cs="Arial"/>
              </w:rPr>
              <w:t>speed as</w:t>
            </w:r>
            <w:r w:rsidR="00BF299E" w:rsidRPr="00463E09">
              <w:rPr>
                <w:rFonts w:ascii="Arial" w:hAnsi="Arial" w:cs="Arial"/>
              </w:rPr>
              <w:t xml:space="preserve"> </w:t>
            </w:r>
            <w:r w:rsidRPr="00463E09">
              <w:rPr>
                <w:rFonts w:ascii="Arial" w:hAnsi="Arial" w:cs="Arial"/>
              </w:rPr>
              <w:t xml:space="preserve">how it is applied in the problems </w:t>
            </w:r>
            <w:r w:rsidR="003A5D30">
              <w:rPr>
                <w:rFonts w:ascii="Arial" w:hAnsi="Arial" w:cs="Arial"/>
              </w:rPr>
              <w:t>learner</w:t>
            </w:r>
            <w:r w:rsidRPr="00463E09">
              <w:rPr>
                <w:rFonts w:ascii="Arial" w:hAnsi="Arial" w:cs="Arial"/>
              </w:rPr>
              <w:t>s have worked on.</w:t>
            </w:r>
            <w:r w:rsidR="00DC0FC6">
              <w:rPr>
                <w:rFonts w:ascii="Arial" w:hAnsi="Arial" w:cs="Arial"/>
              </w:rPr>
              <w:t xml:space="preserve"> It is important to discuss and make sense of any different methods </w:t>
            </w:r>
            <w:r w:rsidR="003A5D30">
              <w:rPr>
                <w:rFonts w:ascii="Arial" w:hAnsi="Arial" w:cs="Arial"/>
              </w:rPr>
              <w:t>learner</w:t>
            </w:r>
            <w:r w:rsidR="00DC0FC6">
              <w:rPr>
                <w:rFonts w:ascii="Arial" w:hAnsi="Arial" w:cs="Arial"/>
              </w:rPr>
              <w:t>s have used to solve the problems rather than prescribing a best method.</w:t>
            </w:r>
          </w:p>
          <w:p w14:paraId="6C12A8C9" w14:textId="77777777" w:rsidR="00F137DA" w:rsidRPr="00BF299E" w:rsidRDefault="00F137DA" w:rsidP="00463E09"/>
          <w:p w14:paraId="0EC53ECD" w14:textId="074F4C80" w:rsidR="00BF299E" w:rsidRPr="00BF299E" w:rsidRDefault="00BF299E" w:rsidP="00463E09"/>
          <w:p w14:paraId="4006F924" w14:textId="77777777" w:rsidR="00BF299E" w:rsidRPr="00BF299E" w:rsidRDefault="00BF299E" w:rsidP="00CE22E9">
            <w:pPr>
              <w:rPr>
                <w:rFonts w:ascii="Arial" w:hAnsi="Arial" w:cs="Arial"/>
              </w:rPr>
            </w:pPr>
          </w:p>
        </w:tc>
        <w:tc>
          <w:tcPr>
            <w:tcW w:w="1701" w:type="dxa"/>
            <w:tcMar>
              <w:top w:w="85" w:type="dxa"/>
              <w:left w:w="85" w:type="dxa"/>
              <w:bottom w:w="85" w:type="dxa"/>
              <w:right w:w="85" w:type="dxa"/>
            </w:tcMar>
          </w:tcPr>
          <w:p w14:paraId="6690BC88" w14:textId="08367763" w:rsidR="00BF299E" w:rsidRPr="00BF299E" w:rsidRDefault="00BF299E" w:rsidP="00CE22E9">
            <w:pPr>
              <w:rPr>
                <w:rFonts w:ascii="Arial" w:hAnsi="Arial" w:cs="Arial"/>
              </w:rPr>
            </w:pPr>
            <w:r w:rsidRPr="00BF299E">
              <w:rPr>
                <w:rFonts w:ascii="Arial" w:hAnsi="Arial" w:cs="Arial"/>
              </w:rPr>
              <w:t>Slide 24</w:t>
            </w:r>
          </w:p>
        </w:tc>
      </w:tr>
    </w:tbl>
    <w:p w14:paraId="733F451A" w14:textId="77777777" w:rsidR="00BF299E" w:rsidRDefault="00BF299E" w:rsidP="00E758AE"/>
    <w:sectPr w:rsidR="00BF299E" w:rsidSect="00E758A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569F9" w14:textId="77777777" w:rsidR="0069734A" w:rsidRDefault="0069734A" w:rsidP="00E758AE">
      <w:r>
        <w:separator/>
      </w:r>
    </w:p>
  </w:endnote>
  <w:endnote w:type="continuationSeparator" w:id="0">
    <w:p w14:paraId="121AAF28" w14:textId="77777777" w:rsidR="0069734A" w:rsidRDefault="0069734A" w:rsidP="00E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Helvetica Neue">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EA05" w14:textId="370D0857" w:rsidR="00E758AE" w:rsidRPr="00DF10EF" w:rsidRDefault="00917A7F" w:rsidP="00917A7F">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sidRPr="00DF10EF">
      <w:rPr>
        <w:rFonts w:ascii="Arial" w:hAnsi="Arial" w:cs="Arial"/>
        <w:noProof/>
        <w:sz w:val="16"/>
        <w:szCs w:val="16"/>
      </w:rPr>
      <w:t>2</w:t>
    </w:r>
    <w:r w:rsidRPr="00DF10E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0660" w14:textId="1741754B" w:rsidR="008B704D" w:rsidRPr="00DF10EF" w:rsidRDefault="00917A7F" w:rsidP="00917A7F">
    <w:pPr>
      <w:rPr>
        <w:rFonts w:ascii="Arial" w:eastAsia="Times New Roman" w:hAnsi="Arial" w:cs="Arial"/>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DOCPROPERTY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008B704D"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Arabic  \* MERGEFORMAT </w:instrText>
    </w:r>
    <w:r w:rsidRPr="00DF10EF">
      <w:rPr>
        <w:rFonts w:ascii="Arial" w:hAnsi="Arial" w:cs="Arial"/>
        <w:sz w:val="16"/>
        <w:szCs w:val="16"/>
      </w:rPr>
      <w:fldChar w:fldCharType="separate"/>
    </w:r>
    <w:r w:rsidRPr="00DF10EF">
      <w:rPr>
        <w:rFonts w:ascii="Arial" w:hAnsi="Arial" w:cs="Arial"/>
        <w:noProof/>
        <w:sz w:val="16"/>
        <w:szCs w:val="16"/>
      </w:rPr>
      <w:t>1</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18456" w14:textId="77777777" w:rsidR="0069734A" w:rsidRDefault="0069734A" w:rsidP="00E758AE">
      <w:r>
        <w:separator/>
      </w:r>
    </w:p>
  </w:footnote>
  <w:footnote w:type="continuationSeparator" w:id="0">
    <w:p w14:paraId="2C91624E" w14:textId="77777777" w:rsidR="0069734A" w:rsidRDefault="0069734A" w:rsidP="00E7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A17" w14:textId="13F82C0A" w:rsidR="00E758AE" w:rsidRPr="00930B85" w:rsidRDefault="00E758AE" w:rsidP="00930B85">
    <w:pPr>
      <w:pStyle w:val="Header"/>
      <w:tabs>
        <w:tab w:val="clear" w:pos="4513"/>
        <w:tab w:val="clear" w:pos="9026"/>
        <w:tab w:val="left" w:pos="960"/>
      </w:tabs>
      <w:rPr>
        <w:b/>
        <w:bCs/>
        <w:color w:val="000000" w:themeColor="text1"/>
        <w:highlight w:val="yellow"/>
      </w:rPr>
    </w:pPr>
    <w:r w:rsidRPr="003F14E5">
      <w:rPr>
        <w:noProof/>
        <w:lang w:val="en-US"/>
      </w:rPr>
      <w:drawing>
        <wp:anchor distT="0" distB="0" distL="114300" distR="114300" simplePos="0" relativeHeight="251665408" behindDoc="1" locked="0" layoutInCell="1" allowOverlap="1" wp14:anchorId="467840CD" wp14:editId="2D4DE1CA">
          <wp:simplePos x="0" y="0"/>
          <wp:positionH relativeFrom="rightMargin">
            <wp:posOffset>-1371600</wp:posOffset>
          </wp:positionH>
          <wp:positionV relativeFrom="paragraph">
            <wp:posOffset>-399415</wp:posOffset>
          </wp:positionV>
          <wp:extent cx="2066400" cy="936000"/>
          <wp:effectExtent l="0" t="0" r="0" b="0"/>
          <wp:wrapNone/>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400" cy="936000"/>
                  </a:xfrm>
                  <a:prstGeom prst="rect">
                    <a:avLst/>
                  </a:prstGeom>
                </pic:spPr>
              </pic:pic>
            </a:graphicData>
          </a:graphic>
          <wp14:sizeRelH relativeFrom="margin">
            <wp14:pctWidth>0</wp14:pctWidth>
          </wp14:sizeRelH>
          <wp14:sizeRelV relativeFrom="margin">
            <wp14:pctHeight>0</wp14:pctHeight>
          </wp14:sizeRelV>
        </wp:anchor>
      </w:drawing>
    </w:r>
    <w:r w:rsidR="00880958">
      <w:rPr>
        <w:noProof/>
        <w:lang w:val="en-US"/>
      </w:rPr>
      <w:drawing>
        <wp:anchor distT="0" distB="0" distL="114300" distR="114300" simplePos="0" relativeHeight="251666432" behindDoc="1" locked="0" layoutInCell="1" allowOverlap="1" wp14:anchorId="41B68086" wp14:editId="78AD8DDC">
          <wp:simplePos x="0" y="0"/>
          <wp:positionH relativeFrom="column">
            <wp:posOffset>-191135</wp:posOffset>
          </wp:positionH>
          <wp:positionV relativeFrom="paragraph">
            <wp:posOffset>-60960</wp:posOffset>
          </wp:positionV>
          <wp:extent cx="1861200" cy="306000"/>
          <wp:effectExtent l="0" t="0" r="5715" b="0"/>
          <wp:wrapNone/>
          <wp:docPr id="1" name="Picture 1"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64384" behindDoc="1" locked="0" layoutInCell="1" allowOverlap="1" wp14:anchorId="43C8E837" wp14:editId="1371E875">
          <wp:simplePos x="0" y="0"/>
          <wp:positionH relativeFrom="column">
            <wp:posOffset>6927982</wp:posOffset>
          </wp:positionH>
          <wp:positionV relativeFrom="paragraph">
            <wp:posOffset>-260350</wp:posOffset>
          </wp:positionV>
          <wp:extent cx="2065867" cy="936198"/>
          <wp:effectExtent l="0" t="0" r="0" b="0"/>
          <wp:wrapNone/>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r w:rsidR="00930B85">
      <w:rPr>
        <w:b/>
        <w:bCs/>
        <w:noProof/>
        <w:color w:val="000000" w:themeColor="text1"/>
      </w:rPr>
      <w:drawing>
        <wp:anchor distT="0" distB="0" distL="114300" distR="114300" simplePos="0" relativeHeight="251667456" behindDoc="0" locked="0" layoutInCell="1" allowOverlap="1" wp14:anchorId="6F75A843" wp14:editId="32BE4A4F">
          <wp:simplePos x="0" y="0"/>
          <wp:positionH relativeFrom="column">
            <wp:posOffset>2502535</wp:posOffset>
          </wp:positionH>
          <wp:positionV relativeFrom="paragraph">
            <wp:posOffset>-201930</wp:posOffset>
          </wp:positionV>
          <wp:extent cx="1504800" cy="565200"/>
          <wp:effectExtent l="0" t="0" r="635" b="6350"/>
          <wp:wrapTopAndBottom/>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048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32D8C"/>
    <w:multiLevelType w:val="hybridMultilevel"/>
    <w:tmpl w:val="35883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2922042"/>
    <w:multiLevelType w:val="hybridMultilevel"/>
    <w:tmpl w:val="5E3A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53903131">
    <w:abstractNumId w:val="2"/>
  </w:num>
  <w:num w:numId="2" w16cid:durableId="337735645">
    <w:abstractNumId w:val="2"/>
  </w:num>
  <w:num w:numId="3" w16cid:durableId="1169060989">
    <w:abstractNumId w:val="0"/>
  </w:num>
  <w:num w:numId="4" w16cid:durableId="296030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AE"/>
    <w:rsid w:val="00010DA9"/>
    <w:rsid w:val="00062E33"/>
    <w:rsid w:val="000C341E"/>
    <w:rsid w:val="000D5272"/>
    <w:rsid w:val="0010702A"/>
    <w:rsid w:val="0014564D"/>
    <w:rsid w:val="001E736F"/>
    <w:rsid w:val="00203A88"/>
    <w:rsid w:val="002311BD"/>
    <w:rsid w:val="00246553"/>
    <w:rsid w:val="002D5756"/>
    <w:rsid w:val="003652DB"/>
    <w:rsid w:val="003A3581"/>
    <w:rsid w:val="003A5D30"/>
    <w:rsid w:val="00410E09"/>
    <w:rsid w:val="00422484"/>
    <w:rsid w:val="00463E09"/>
    <w:rsid w:val="004A1B47"/>
    <w:rsid w:val="005538BF"/>
    <w:rsid w:val="0058495E"/>
    <w:rsid w:val="00596A91"/>
    <w:rsid w:val="005F11E6"/>
    <w:rsid w:val="005F592C"/>
    <w:rsid w:val="006078D3"/>
    <w:rsid w:val="00620AD7"/>
    <w:rsid w:val="00641907"/>
    <w:rsid w:val="0069734A"/>
    <w:rsid w:val="007D12B1"/>
    <w:rsid w:val="007E71F9"/>
    <w:rsid w:val="008250EB"/>
    <w:rsid w:val="00825F99"/>
    <w:rsid w:val="0085355E"/>
    <w:rsid w:val="00880958"/>
    <w:rsid w:val="00894804"/>
    <w:rsid w:val="008A0B64"/>
    <w:rsid w:val="008B704D"/>
    <w:rsid w:val="009036D0"/>
    <w:rsid w:val="00917A7F"/>
    <w:rsid w:val="00930B85"/>
    <w:rsid w:val="009414D7"/>
    <w:rsid w:val="00984A73"/>
    <w:rsid w:val="009C6E75"/>
    <w:rsid w:val="009D56B8"/>
    <w:rsid w:val="009E2CA8"/>
    <w:rsid w:val="009F70E2"/>
    <w:rsid w:val="00A064E8"/>
    <w:rsid w:val="00A4768C"/>
    <w:rsid w:val="00A946D1"/>
    <w:rsid w:val="00AE2DD1"/>
    <w:rsid w:val="00B24263"/>
    <w:rsid w:val="00BF299E"/>
    <w:rsid w:val="00C457F9"/>
    <w:rsid w:val="00C85D0B"/>
    <w:rsid w:val="00CA005F"/>
    <w:rsid w:val="00CE7622"/>
    <w:rsid w:val="00D05E69"/>
    <w:rsid w:val="00D67EE3"/>
    <w:rsid w:val="00DC0FC6"/>
    <w:rsid w:val="00DF10EF"/>
    <w:rsid w:val="00E758AE"/>
    <w:rsid w:val="00EC0BED"/>
    <w:rsid w:val="00F052A1"/>
    <w:rsid w:val="00F137DA"/>
    <w:rsid w:val="00F5123D"/>
    <w:rsid w:val="00F826E2"/>
    <w:rsid w:val="00FB16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4702"/>
  <w15:chartTrackingRefBased/>
  <w15:docId w15:val="{FB9C2140-27E9-41CE-961B-5144D0D4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AE"/>
    <w:pPr>
      <w:spacing w:after="0" w:line="240" w:lineRule="auto"/>
    </w:pPr>
    <w:rPr>
      <w:sz w:val="24"/>
      <w:szCs w:val="24"/>
    </w:rPr>
  </w:style>
  <w:style w:type="paragraph" w:styleId="Heading1">
    <w:name w:val="heading 1"/>
    <w:basedOn w:val="Normal"/>
    <w:next w:val="Normal"/>
    <w:link w:val="Heading1Char"/>
    <w:uiPriority w:val="9"/>
    <w:qFormat/>
    <w:rsid w:val="00E758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link w:val="TitleChar"/>
    <w:uiPriority w:val="10"/>
    <w:qFormat/>
    <w:rsid w:val="00E758AE"/>
    <w:pPr>
      <w:spacing w:after="0"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E758AE"/>
    <w:rPr>
      <w:rFonts w:ascii="Arial" w:eastAsiaTheme="majorEastAsia" w:hAnsi="Arial" w:cs="Times New Roman (Headings CS)"/>
      <w:b/>
      <w:kern w:val="28"/>
      <w:sz w:val="72"/>
      <w:szCs w:val="56"/>
    </w:rPr>
  </w:style>
  <w:style w:type="paragraph" w:styleId="ListParagraph">
    <w:name w:val="List Paragraph"/>
    <w:basedOn w:val="Normal"/>
    <w:link w:val="ListParagraphChar"/>
    <w:uiPriority w:val="34"/>
    <w:qFormat/>
    <w:rsid w:val="00E758AE"/>
    <w:pPr>
      <w:spacing w:after="120"/>
      <w:ind w:left="720"/>
      <w:contextualSpacing/>
    </w:pPr>
    <w:rPr>
      <w:rFonts w:ascii="Arial" w:hAnsi="Arial" w:cs="Arial"/>
    </w:rPr>
  </w:style>
  <w:style w:type="paragraph" w:customStyle="1" w:styleId="Centrelesresourcesheading">
    <w:name w:val="Centre les resources_heading"/>
    <w:basedOn w:val="Heading1"/>
    <w:link w:val="CentrelesresourcesheadingChar"/>
    <w:qFormat/>
    <w:rsid w:val="00E758AE"/>
    <w:pPr>
      <w:pBdr>
        <w:bottom w:val="single" w:sz="4" w:space="1" w:color="4472C4" w:themeColor="accent1"/>
      </w:pBdr>
      <w:tabs>
        <w:tab w:val="left" w:pos="454"/>
        <w:tab w:val="left" w:pos="567"/>
      </w:tabs>
      <w:spacing w:before="360" w:after="120"/>
    </w:pPr>
    <w:rPr>
      <w:rFonts w:ascii="Arial" w:hAnsi="Arial" w:cs="Arial"/>
      <w:b/>
      <w:bCs/>
      <w:color w:val="4472C4" w:themeColor="accent1"/>
      <w:sz w:val="36"/>
      <w:szCs w:val="48"/>
    </w:rPr>
  </w:style>
  <w:style w:type="character" w:customStyle="1" w:styleId="CentrelesresourcesheadingChar">
    <w:name w:val="Centre les resources_heading Char"/>
    <w:basedOn w:val="Heading1Char"/>
    <w:link w:val="Centrelesresourcesheading"/>
    <w:rsid w:val="00E758AE"/>
    <w:rPr>
      <w:rFonts w:ascii="Arial" w:eastAsiaTheme="majorEastAsia" w:hAnsi="Arial" w:cs="Arial"/>
      <w:b/>
      <w:bCs/>
      <w:color w:val="4472C4" w:themeColor="accent1"/>
      <w:sz w:val="36"/>
      <w:szCs w:val="48"/>
    </w:rPr>
  </w:style>
  <w:style w:type="paragraph" w:styleId="NoSpacing">
    <w:name w:val="No Spacing"/>
    <w:uiPriority w:val="1"/>
    <w:qFormat/>
    <w:rsid w:val="00E758AE"/>
    <w:pPr>
      <w:spacing w:after="0" w:line="240" w:lineRule="auto"/>
    </w:pPr>
    <w:rPr>
      <w:sz w:val="24"/>
      <w:szCs w:val="24"/>
    </w:rPr>
  </w:style>
  <w:style w:type="character" w:customStyle="1" w:styleId="Heading1Char">
    <w:name w:val="Heading 1 Char"/>
    <w:basedOn w:val="DefaultParagraphFont"/>
    <w:link w:val="Heading1"/>
    <w:uiPriority w:val="9"/>
    <w:rsid w:val="00E758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58AE"/>
    <w:pPr>
      <w:tabs>
        <w:tab w:val="center" w:pos="4513"/>
        <w:tab w:val="right" w:pos="9026"/>
      </w:tabs>
    </w:pPr>
  </w:style>
  <w:style w:type="character" w:customStyle="1" w:styleId="HeaderChar">
    <w:name w:val="Header Char"/>
    <w:basedOn w:val="DefaultParagraphFont"/>
    <w:link w:val="Header"/>
    <w:uiPriority w:val="99"/>
    <w:rsid w:val="00E758AE"/>
    <w:rPr>
      <w:sz w:val="24"/>
      <w:szCs w:val="24"/>
    </w:rPr>
  </w:style>
  <w:style w:type="paragraph" w:styleId="Footer">
    <w:name w:val="footer"/>
    <w:basedOn w:val="Normal"/>
    <w:link w:val="FooterChar"/>
    <w:uiPriority w:val="99"/>
    <w:unhideWhenUsed/>
    <w:rsid w:val="00E758AE"/>
    <w:pPr>
      <w:tabs>
        <w:tab w:val="center" w:pos="4513"/>
        <w:tab w:val="right" w:pos="9026"/>
      </w:tabs>
    </w:pPr>
  </w:style>
  <w:style w:type="character" w:customStyle="1" w:styleId="FooterChar">
    <w:name w:val="Footer Char"/>
    <w:basedOn w:val="DefaultParagraphFont"/>
    <w:link w:val="Footer"/>
    <w:uiPriority w:val="99"/>
    <w:rsid w:val="00E758AE"/>
    <w:rPr>
      <w:sz w:val="24"/>
      <w:szCs w:val="24"/>
    </w:rPr>
  </w:style>
  <w:style w:type="table" w:styleId="TableGrid">
    <w:name w:val="Table Grid"/>
    <w:basedOn w:val="TableNormal"/>
    <w:uiPriority w:val="39"/>
    <w:rsid w:val="00E758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E758AE"/>
    <w:pPr>
      <w:spacing w:after="120"/>
    </w:pPr>
    <w:rPr>
      <w:rFonts w:ascii="Arial" w:hAnsi="Arial" w:cs="Arial"/>
      <w:b/>
    </w:rPr>
  </w:style>
  <w:style w:type="character" w:styleId="Hyperlink">
    <w:name w:val="Hyperlink"/>
    <w:basedOn w:val="DefaultParagraphFont"/>
    <w:uiPriority w:val="99"/>
    <w:semiHidden/>
    <w:unhideWhenUsed/>
    <w:rsid w:val="008B704D"/>
    <w:rPr>
      <w:color w:val="0000FF"/>
      <w:u w:val="single"/>
    </w:rPr>
  </w:style>
  <w:style w:type="character" w:customStyle="1" w:styleId="ListParagraphChar">
    <w:name w:val="List Paragraph Char"/>
    <w:basedOn w:val="DefaultParagraphFont"/>
    <w:link w:val="ListParagraph"/>
    <w:uiPriority w:val="34"/>
    <w:locked/>
    <w:rsid w:val="002D5756"/>
    <w:rPr>
      <w:rFonts w:ascii="Arial" w:hAnsi="Arial" w:cs="Arial"/>
      <w:sz w:val="24"/>
      <w:szCs w:val="24"/>
    </w:rPr>
  </w:style>
  <w:style w:type="paragraph" w:styleId="Revision">
    <w:name w:val="Revision"/>
    <w:hidden/>
    <w:uiPriority w:val="99"/>
    <w:semiHidden/>
    <w:rsid w:val="00BF299E"/>
    <w:pPr>
      <w:spacing w:after="0" w:line="240" w:lineRule="auto"/>
    </w:pPr>
    <w:rPr>
      <w:sz w:val="24"/>
      <w:szCs w:val="24"/>
    </w:rPr>
  </w:style>
  <w:style w:type="character" w:styleId="CommentReference">
    <w:name w:val="annotation reference"/>
    <w:basedOn w:val="DefaultParagraphFont"/>
    <w:uiPriority w:val="99"/>
    <w:semiHidden/>
    <w:unhideWhenUsed/>
    <w:rsid w:val="005F592C"/>
    <w:rPr>
      <w:sz w:val="16"/>
      <w:szCs w:val="16"/>
    </w:rPr>
  </w:style>
  <w:style w:type="paragraph" w:styleId="CommentText">
    <w:name w:val="annotation text"/>
    <w:basedOn w:val="Normal"/>
    <w:link w:val="CommentTextChar"/>
    <w:uiPriority w:val="99"/>
    <w:unhideWhenUsed/>
    <w:rsid w:val="005F592C"/>
    <w:rPr>
      <w:sz w:val="20"/>
      <w:szCs w:val="20"/>
    </w:rPr>
  </w:style>
  <w:style w:type="character" w:customStyle="1" w:styleId="CommentTextChar">
    <w:name w:val="Comment Text Char"/>
    <w:basedOn w:val="DefaultParagraphFont"/>
    <w:link w:val="CommentText"/>
    <w:uiPriority w:val="99"/>
    <w:rsid w:val="005F592C"/>
    <w:rPr>
      <w:sz w:val="20"/>
      <w:szCs w:val="20"/>
    </w:rPr>
  </w:style>
  <w:style w:type="paragraph" w:styleId="CommentSubject">
    <w:name w:val="annotation subject"/>
    <w:basedOn w:val="CommentText"/>
    <w:next w:val="CommentText"/>
    <w:link w:val="CommentSubjectChar"/>
    <w:uiPriority w:val="99"/>
    <w:semiHidden/>
    <w:unhideWhenUsed/>
    <w:rsid w:val="005F592C"/>
    <w:rPr>
      <w:b/>
      <w:bCs/>
    </w:rPr>
  </w:style>
  <w:style w:type="character" w:customStyle="1" w:styleId="CommentSubjectChar">
    <w:name w:val="Comment Subject Char"/>
    <w:basedOn w:val="CommentTextChar"/>
    <w:link w:val="CommentSubject"/>
    <w:uiPriority w:val="99"/>
    <w:semiHidden/>
    <w:rsid w:val="005F59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1646">
      <w:bodyDiv w:val="1"/>
      <w:marLeft w:val="0"/>
      <w:marRight w:val="0"/>
      <w:marTop w:val="0"/>
      <w:marBottom w:val="0"/>
      <w:divBdr>
        <w:top w:val="none" w:sz="0" w:space="0" w:color="auto"/>
        <w:left w:val="none" w:sz="0" w:space="0" w:color="auto"/>
        <w:bottom w:val="none" w:sz="0" w:space="0" w:color="auto"/>
        <w:right w:val="none" w:sz="0" w:space="0" w:color="auto"/>
      </w:divBdr>
    </w:div>
    <w:div w:id="445270220">
      <w:bodyDiv w:val="1"/>
      <w:marLeft w:val="0"/>
      <w:marRight w:val="0"/>
      <w:marTop w:val="0"/>
      <w:marBottom w:val="0"/>
      <w:divBdr>
        <w:top w:val="none" w:sz="0" w:space="0" w:color="auto"/>
        <w:left w:val="none" w:sz="0" w:space="0" w:color="auto"/>
        <w:bottom w:val="none" w:sz="0" w:space="0" w:color="auto"/>
        <w:right w:val="none" w:sz="0" w:space="0" w:color="auto"/>
      </w:divBdr>
    </w:div>
    <w:div w:id="528685287">
      <w:bodyDiv w:val="1"/>
      <w:marLeft w:val="0"/>
      <w:marRight w:val="0"/>
      <w:marTop w:val="0"/>
      <w:marBottom w:val="0"/>
      <w:divBdr>
        <w:top w:val="none" w:sz="0" w:space="0" w:color="auto"/>
        <w:left w:val="none" w:sz="0" w:space="0" w:color="auto"/>
        <w:bottom w:val="none" w:sz="0" w:space="0" w:color="auto"/>
        <w:right w:val="none" w:sz="0" w:space="0" w:color="auto"/>
      </w:divBdr>
    </w:div>
    <w:div w:id="667905000">
      <w:bodyDiv w:val="1"/>
      <w:marLeft w:val="0"/>
      <w:marRight w:val="0"/>
      <w:marTop w:val="0"/>
      <w:marBottom w:val="0"/>
      <w:divBdr>
        <w:top w:val="none" w:sz="0" w:space="0" w:color="auto"/>
        <w:left w:val="none" w:sz="0" w:space="0" w:color="auto"/>
        <w:bottom w:val="none" w:sz="0" w:space="0" w:color="auto"/>
        <w:right w:val="none" w:sz="0" w:space="0" w:color="auto"/>
      </w:divBdr>
    </w:div>
    <w:div w:id="941645085">
      <w:bodyDiv w:val="1"/>
      <w:marLeft w:val="0"/>
      <w:marRight w:val="0"/>
      <w:marTop w:val="0"/>
      <w:marBottom w:val="0"/>
      <w:divBdr>
        <w:top w:val="none" w:sz="0" w:space="0" w:color="auto"/>
        <w:left w:val="none" w:sz="0" w:space="0" w:color="auto"/>
        <w:bottom w:val="none" w:sz="0" w:space="0" w:color="auto"/>
        <w:right w:val="none" w:sz="0" w:space="0" w:color="auto"/>
      </w:divBdr>
    </w:div>
    <w:div w:id="944733952">
      <w:bodyDiv w:val="1"/>
      <w:marLeft w:val="0"/>
      <w:marRight w:val="0"/>
      <w:marTop w:val="0"/>
      <w:marBottom w:val="0"/>
      <w:divBdr>
        <w:top w:val="none" w:sz="0" w:space="0" w:color="auto"/>
        <w:left w:val="none" w:sz="0" w:space="0" w:color="auto"/>
        <w:bottom w:val="none" w:sz="0" w:space="0" w:color="auto"/>
        <w:right w:val="none" w:sz="0" w:space="0" w:color="auto"/>
      </w:divBdr>
    </w:div>
    <w:div w:id="1023552546">
      <w:bodyDiv w:val="1"/>
      <w:marLeft w:val="0"/>
      <w:marRight w:val="0"/>
      <w:marTop w:val="0"/>
      <w:marBottom w:val="0"/>
      <w:divBdr>
        <w:top w:val="none" w:sz="0" w:space="0" w:color="auto"/>
        <w:left w:val="none" w:sz="0" w:space="0" w:color="auto"/>
        <w:bottom w:val="none" w:sz="0" w:space="0" w:color="auto"/>
        <w:right w:val="none" w:sz="0" w:space="0" w:color="auto"/>
      </w:divBdr>
    </w:div>
    <w:div w:id="1058673577">
      <w:bodyDiv w:val="1"/>
      <w:marLeft w:val="0"/>
      <w:marRight w:val="0"/>
      <w:marTop w:val="0"/>
      <w:marBottom w:val="0"/>
      <w:divBdr>
        <w:top w:val="none" w:sz="0" w:space="0" w:color="auto"/>
        <w:left w:val="none" w:sz="0" w:space="0" w:color="auto"/>
        <w:bottom w:val="none" w:sz="0" w:space="0" w:color="auto"/>
        <w:right w:val="none" w:sz="0" w:space="0" w:color="auto"/>
      </w:divBdr>
    </w:div>
    <w:div w:id="1111626122">
      <w:bodyDiv w:val="1"/>
      <w:marLeft w:val="0"/>
      <w:marRight w:val="0"/>
      <w:marTop w:val="0"/>
      <w:marBottom w:val="0"/>
      <w:divBdr>
        <w:top w:val="none" w:sz="0" w:space="0" w:color="auto"/>
        <w:left w:val="none" w:sz="0" w:space="0" w:color="auto"/>
        <w:bottom w:val="none" w:sz="0" w:space="0" w:color="auto"/>
        <w:right w:val="none" w:sz="0" w:space="0" w:color="auto"/>
      </w:divBdr>
    </w:div>
    <w:div w:id="1134713651">
      <w:bodyDiv w:val="1"/>
      <w:marLeft w:val="0"/>
      <w:marRight w:val="0"/>
      <w:marTop w:val="0"/>
      <w:marBottom w:val="0"/>
      <w:divBdr>
        <w:top w:val="none" w:sz="0" w:space="0" w:color="auto"/>
        <w:left w:val="none" w:sz="0" w:space="0" w:color="auto"/>
        <w:bottom w:val="none" w:sz="0" w:space="0" w:color="auto"/>
        <w:right w:val="none" w:sz="0" w:space="0" w:color="auto"/>
      </w:divBdr>
    </w:div>
    <w:div w:id="1341159998">
      <w:bodyDiv w:val="1"/>
      <w:marLeft w:val="0"/>
      <w:marRight w:val="0"/>
      <w:marTop w:val="0"/>
      <w:marBottom w:val="0"/>
      <w:divBdr>
        <w:top w:val="none" w:sz="0" w:space="0" w:color="auto"/>
        <w:left w:val="none" w:sz="0" w:space="0" w:color="auto"/>
        <w:bottom w:val="none" w:sz="0" w:space="0" w:color="auto"/>
        <w:right w:val="none" w:sz="0" w:space="0" w:color="auto"/>
      </w:divBdr>
    </w:div>
    <w:div w:id="1386446147">
      <w:bodyDiv w:val="1"/>
      <w:marLeft w:val="0"/>
      <w:marRight w:val="0"/>
      <w:marTop w:val="0"/>
      <w:marBottom w:val="0"/>
      <w:divBdr>
        <w:top w:val="none" w:sz="0" w:space="0" w:color="auto"/>
        <w:left w:val="none" w:sz="0" w:space="0" w:color="auto"/>
        <w:bottom w:val="none" w:sz="0" w:space="0" w:color="auto"/>
        <w:right w:val="none" w:sz="0" w:space="0" w:color="auto"/>
      </w:divBdr>
    </w:div>
    <w:div w:id="1685325714">
      <w:bodyDiv w:val="1"/>
      <w:marLeft w:val="0"/>
      <w:marRight w:val="0"/>
      <w:marTop w:val="0"/>
      <w:marBottom w:val="0"/>
      <w:divBdr>
        <w:top w:val="none" w:sz="0" w:space="0" w:color="auto"/>
        <w:left w:val="none" w:sz="0" w:space="0" w:color="auto"/>
        <w:bottom w:val="none" w:sz="0" w:space="0" w:color="auto"/>
        <w:right w:val="none" w:sz="0" w:space="0" w:color="auto"/>
      </w:divBdr>
    </w:div>
    <w:div w:id="1749038795">
      <w:bodyDiv w:val="1"/>
      <w:marLeft w:val="0"/>
      <w:marRight w:val="0"/>
      <w:marTop w:val="0"/>
      <w:marBottom w:val="0"/>
      <w:divBdr>
        <w:top w:val="none" w:sz="0" w:space="0" w:color="auto"/>
        <w:left w:val="none" w:sz="0" w:space="0" w:color="auto"/>
        <w:bottom w:val="none" w:sz="0" w:space="0" w:color="auto"/>
        <w:right w:val="none" w:sz="0" w:space="0" w:color="auto"/>
      </w:divBdr>
    </w:div>
    <w:div w:id="1750225245">
      <w:bodyDiv w:val="1"/>
      <w:marLeft w:val="0"/>
      <w:marRight w:val="0"/>
      <w:marTop w:val="0"/>
      <w:marBottom w:val="0"/>
      <w:divBdr>
        <w:top w:val="none" w:sz="0" w:space="0" w:color="auto"/>
        <w:left w:val="none" w:sz="0" w:space="0" w:color="auto"/>
        <w:bottom w:val="none" w:sz="0" w:space="0" w:color="auto"/>
        <w:right w:val="none" w:sz="0" w:space="0" w:color="auto"/>
      </w:divBdr>
    </w:div>
    <w:div w:id="1841508893">
      <w:bodyDiv w:val="1"/>
      <w:marLeft w:val="0"/>
      <w:marRight w:val="0"/>
      <w:marTop w:val="0"/>
      <w:marBottom w:val="0"/>
      <w:divBdr>
        <w:top w:val="none" w:sz="0" w:space="0" w:color="auto"/>
        <w:left w:val="none" w:sz="0" w:space="0" w:color="auto"/>
        <w:bottom w:val="none" w:sz="0" w:space="0" w:color="auto"/>
        <w:right w:val="none" w:sz="0" w:space="0" w:color="auto"/>
      </w:divBdr>
    </w:div>
    <w:div w:id="2030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6" ma:contentTypeDescription="Create a new document." ma:contentTypeScope="" ma:versionID="c9b06e18c8963115e3abf9b348a2b147">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0a54bbcb56302e0d3bc70941a0a2ee6d"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D8DA7-6A5B-48AC-BFC6-631C2EC04DDB}">
  <ds:schemaRefs>
    <ds:schemaRef ds:uri="http://schemas.openxmlformats.org/officeDocument/2006/bibliography"/>
  </ds:schemaRefs>
</ds:datastoreItem>
</file>

<file path=customXml/itemProps2.xml><?xml version="1.0" encoding="utf-8"?>
<ds:datastoreItem xmlns:ds="http://schemas.openxmlformats.org/officeDocument/2006/customXml" ds:itemID="{4B984D7C-41ED-4CD0-B996-41BEC16468D9}"/>
</file>

<file path=customXml/itemProps3.xml><?xml version="1.0" encoding="utf-8"?>
<ds:datastoreItem xmlns:ds="http://schemas.openxmlformats.org/officeDocument/2006/customXml" ds:itemID="{E7822D7B-A470-475C-A533-DEC139F6FDA9}"/>
</file>

<file path=customXml/itemProps4.xml><?xml version="1.0" encoding="utf-8"?>
<ds:datastoreItem xmlns:ds="http://schemas.openxmlformats.org/officeDocument/2006/customXml" ds:itemID="{2D9D7BA0-BC77-454F-A482-95C8E4076053}"/>
</file>

<file path=docProps/app.xml><?xml version="1.0" encoding="utf-8"?>
<Properties xmlns="http://schemas.openxmlformats.org/officeDocument/2006/extended-properties" xmlns:vt="http://schemas.openxmlformats.org/officeDocument/2006/docPropsVTypes">
  <Template>Normal</Template>
  <TotalTime>77</TotalTime>
  <Pages>4</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Gilmutdinova</dc:creator>
  <cp:keywords/>
  <dc:description/>
  <cp:lastModifiedBy>Arun Aranganathan</cp:lastModifiedBy>
  <cp:revision>22</cp:revision>
  <cp:lastPrinted>2023-03-14T12:59:00Z</cp:lastPrinted>
  <dcterms:created xsi:type="dcterms:W3CDTF">2023-02-07T15:15:00Z</dcterms:created>
  <dcterms:modified xsi:type="dcterms:W3CDTF">2023-03-14T12:59:00Z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ies>
</file>