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DEC5" w14:textId="3255A2A1" w:rsidR="00CE3E27" w:rsidRDefault="00CE3E27" w:rsidP="00CE3E27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4A81A08E" w14:textId="77777777" w:rsidR="007C792A" w:rsidRPr="008F0D38" w:rsidRDefault="007C792A" w:rsidP="00CE3E27">
      <w:pPr>
        <w:rPr>
          <w:rFonts w:ascii="Arial" w:hAnsi="Arial" w:cs="Arial"/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6604"/>
      </w:tblGrid>
      <w:tr w:rsidR="00656337" w:rsidRPr="0095615A" w14:paraId="486B8850" w14:textId="77777777" w:rsidTr="2C72A56C">
        <w:tc>
          <w:tcPr>
            <w:tcW w:w="8784" w:type="dxa"/>
          </w:tcPr>
          <w:p w14:paraId="10F9E218" w14:textId="33D0B9C3" w:rsidR="00656337" w:rsidRPr="0093396F" w:rsidRDefault="00656337" w:rsidP="00D177EA">
            <w:pPr>
              <w:rPr>
                <w:rFonts w:ascii="Arial" w:hAnsi="Arial" w:cs="Arial"/>
                <w:b/>
                <w:bCs/>
              </w:rPr>
            </w:pPr>
            <w:r w:rsidRPr="0093396F">
              <w:rPr>
                <w:rFonts w:ascii="Arial" w:hAnsi="Arial" w:cs="Arial"/>
                <w:b/>
                <w:bCs/>
              </w:rPr>
              <w:t xml:space="preserve">Brief overview of </w:t>
            </w:r>
            <w:r w:rsidR="008F0D38" w:rsidRPr="0093396F">
              <w:rPr>
                <w:rFonts w:ascii="Arial" w:hAnsi="Arial" w:cs="Arial"/>
                <w:b/>
                <w:bCs/>
              </w:rPr>
              <w:t xml:space="preserve">purpose and content of module </w:t>
            </w:r>
          </w:p>
        </w:tc>
        <w:tc>
          <w:tcPr>
            <w:tcW w:w="6604" w:type="dxa"/>
          </w:tcPr>
          <w:p w14:paraId="5D636020" w14:textId="69734F05" w:rsidR="00656337" w:rsidRPr="0095615A" w:rsidRDefault="006E7A22" w:rsidP="00D177E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Logistics</w:t>
            </w:r>
          </w:p>
        </w:tc>
      </w:tr>
      <w:tr w:rsidR="00656337" w:rsidRPr="0095615A" w14:paraId="52F4B6A1" w14:textId="77777777" w:rsidTr="2C72A56C">
        <w:tc>
          <w:tcPr>
            <w:tcW w:w="8784" w:type="dxa"/>
          </w:tcPr>
          <w:p w14:paraId="19D8D84A" w14:textId="6583F952" w:rsidR="00E03A51" w:rsidRPr="007961FE" w:rsidRDefault="003F1E2B" w:rsidP="00EF0F17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7961FE">
              <w:rPr>
                <w:rFonts w:ascii="Arial" w:hAnsi="Arial" w:cs="Arial"/>
                <w:color w:val="000000" w:themeColor="text1"/>
              </w:rPr>
              <w:t>Th</w:t>
            </w:r>
            <w:r w:rsidR="00EF0F17" w:rsidRPr="007961FE">
              <w:rPr>
                <w:rFonts w:ascii="Arial" w:hAnsi="Arial" w:cs="Arial"/>
                <w:color w:val="000000" w:themeColor="text1"/>
              </w:rPr>
              <w:t xml:space="preserve">is module aims to familiarise teachers with a variety of manipulatives and to show the impact that their use can have in the GCSE resit classroom. </w:t>
            </w:r>
          </w:p>
          <w:p w14:paraId="2367B89D" w14:textId="68E910B0" w:rsidR="00BF1F31" w:rsidRPr="007961FE" w:rsidRDefault="008F0D38" w:rsidP="006F2FC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61FE">
              <w:rPr>
                <w:rFonts w:ascii="Arial" w:hAnsi="Arial" w:cs="Arial"/>
              </w:rPr>
              <w:t xml:space="preserve">The PRE-SESSION </w:t>
            </w:r>
            <w:r w:rsidR="00D0114D" w:rsidRPr="007961FE">
              <w:rPr>
                <w:rFonts w:ascii="Arial" w:hAnsi="Arial" w:cs="Arial"/>
              </w:rPr>
              <w:t xml:space="preserve">task for this module </w:t>
            </w:r>
            <w:r w:rsidR="00984D8A" w:rsidRPr="007961FE">
              <w:rPr>
                <w:rFonts w:ascii="Arial" w:hAnsi="Arial" w:cs="Arial"/>
              </w:rPr>
              <w:t xml:space="preserve">should be </w:t>
            </w:r>
            <w:r w:rsidR="00984D8A" w:rsidRPr="007961FE">
              <w:rPr>
                <w:rFonts w:ascii="Arial" w:hAnsi="Arial" w:cs="Arial"/>
                <w:b/>
                <w:bCs/>
              </w:rPr>
              <w:t>emailed to participants</w:t>
            </w:r>
            <w:r w:rsidR="00984D8A" w:rsidRPr="007961FE">
              <w:rPr>
                <w:rFonts w:ascii="Arial" w:hAnsi="Arial" w:cs="Arial"/>
              </w:rPr>
              <w:t xml:space="preserve"> prior to session with </w:t>
            </w:r>
            <w:r w:rsidR="00D0114D" w:rsidRPr="007961FE">
              <w:rPr>
                <w:rFonts w:ascii="Arial" w:hAnsi="Arial" w:cs="Arial"/>
              </w:rPr>
              <w:t>sufficient</w:t>
            </w:r>
            <w:r w:rsidR="00984D8A" w:rsidRPr="007961FE">
              <w:rPr>
                <w:rFonts w:ascii="Arial" w:hAnsi="Arial" w:cs="Arial"/>
              </w:rPr>
              <w:t xml:space="preserve"> time for completion</w:t>
            </w:r>
            <w:r w:rsidR="00D0114D" w:rsidRPr="007961FE">
              <w:rPr>
                <w:rFonts w:ascii="Arial" w:hAnsi="Arial" w:cs="Arial"/>
              </w:rPr>
              <w:t xml:space="preserve">. </w:t>
            </w:r>
          </w:p>
          <w:p w14:paraId="503219F6" w14:textId="0C3785B5" w:rsidR="0086792C" w:rsidRPr="007961FE" w:rsidRDefault="00C07A70" w:rsidP="00F3010C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961FE">
              <w:rPr>
                <w:rFonts w:ascii="Arial" w:hAnsi="Arial" w:cs="Arial"/>
                <w:sz w:val="24"/>
                <w:szCs w:val="24"/>
              </w:rPr>
              <w:t xml:space="preserve">ESSENTIAL: </w:t>
            </w:r>
            <w:r w:rsidR="0086792C" w:rsidRPr="007961FE">
              <w:rPr>
                <w:rFonts w:ascii="Arial" w:hAnsi="Arial" w:cs="Arial"/>
                <w:sz w:val="24"/>
                <w:szCs w:val="24"/>
              </w:rPr>
              <w:t>Read</w:t>
            </w:r>
            <w:r w:rsidR="00EB6D0F" w:rsidRPr="007961FE">
              <w:rPr>
                <w:rFonts w:ascii="Arial" w:hAnsi="Arial" w:cs="Arial"/>
                <w:sz w:val="24"/>
                <w:szCs w:val="24"/>
              </w:rPr>
              <w:t xml:space="preserve"> the following blog posts:</w:t>
            </w:r>
          </w:p>
          <w:p w14:paraId="31E831FF" w14:textId="4D11FD5E" w:rsidR="008A4354" w:rsidRPr="007961FE" w:rsidRDefault="003B2E4F" w:rsidP="00C07A70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8A4354" w:rsidRPr="007961F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https://www.et-foundation.co.uk/cfem/resit-mastery-leyton-sixth-form/</w:t>
              </w:r>
            </w:hyperlink>
          </w:p>
          <w:p w14:paraId="7E891131" w14:textId="54D8A43B" w:rsidR="00EB6D0F" w:rsidRPr="007961FE" w:rsidRDefault="003B2E4F" w:rsidP="00C07A70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hyperlink r:id="rId11" w:history="1">
              <w:r w:rsidR="008A4354" w:rsidRPr="007961F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https://www.et-foundation.co.uk/cfem/cfem-blog-the-focussed-15-at-grimsby-college/</w:t>
              </w:r>
            </w:hyperlink>
          </w:p>
          <w:p w14:paraId="060BB877" w14:textId="0D249F39" w:rsidR="00F3010C" w:rsidRPr="007961FE" w:rsidRDefault="00F3010C" w:rsidP="00F301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61FE">
              <w:rPr>
                <w:rFonts w:ascii="Arial" w:hAnsi="Arial" w:cs="Arial"/>
              </w:rPr>
              <w:t>A PDF version of the blog posts is also provided in the resources for this module.</w:t>
            </w:r>
          </w:p>
          <w:p w14:paraId="63AE15B9" w14:textId="4D37FCC1" w:rsidR="00F3010C" w:rsidRPr="007961FE" w:rsidRDefault="00C07A70" w:rsidP="007961FE">
            <w:pPr>
              <w:pStyle w:val="ListParagraph"/>
              <w:numPr>
                <w:ilvl w:val="0"/>
                <w:numId w:val="22"/>
              </w:numPr>
              <w:spacing w:after="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7961FE">
              <w:rPr>
                <w:rFonts w:ascii="Arial" w:hAnsi="Arial" w:cs="Arial"/>
                <w:sz w:val="24"/>
                <w:szCs w:val="24"/>
              </w:rPr>
              <w:t xml:space="preserve">ESSENTIAL: </w:t>
            </w:r>
            <w:r w:rsidR="00F3010C" w:rsidRPr="007961FE">
              <w:rPr>
                <w:rFonts w:ascii="Arial" w:hAnsi="Arial" w:cs="Arial"/>
                <w:sz w:val="24"/>
                <w:szCs w:val="24"/>
              </w:rPr>
              <w:t>Read the rationale for the CfEM scheme of work and browse the content.  You can choose between:</w:t>
            </w:r>
          </w:p>
          <w:p w14:paraId="28843FBD" w14:textId="77777777" w:rsidR="00F3010C" w:rsidRPr="00F3010C" w:rsidRDefault="00F3010C" w:rsidP="007961FE">
            <w:pPr>
              <w:numPr>
                <w:ilvl w:val="0"/>
                <w:numId w:val="20"/>
              </w:numPr>
              <w:spacing w:after="100" w:afterAutospacing="1"/>
              <w:ind w:left="714" w:hanging="357"/>
              <w:rPr>
                <w:rFonts w:ascii="Arial" w:hAnsi="Arial" w:cs="Arial"/>
              </w:rPr>
            </w:pPr>
            <w:hyperlink r:id="rId12" w:history="1">
              <w:r w:rsidRPr="00F3010C">
                <w:rPr>
                  <w:rStyle w:val="Hyperlink"/>
                  <w:rFonts w:ascii="Arial" w:hAnsi="Arial" w:cs="Arial"/>
                </w:rPr>
                <w:t>GCSE re-sit</w:t>
              </w:r>
            </w:hyperlink>
          </w:p>
          <w:p w14:paraId="748DF951" w14:textId="77777777" w:rsidR="00F3010C" w:rsidRPr="00F3010C" w:rsidRDefault="00F3010C" w:rsidP="00F3010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13" w:history="1">
              <w:r w:rsidRPr="00F3010C">
                <w:rPr>
                  <w:rStyle w:val="Hyperlink"/>
                  <w:rFonts w:ascii="Arial" w:hAnsi="Arial" w:cs="Arial"/>
                </w:rPr>
                <w:t>Functional Skills level 2</w:t>
              </w:r>
            </w:hyperlink>
          </w:p>
          <w:p w14:paraId="05A29975" w14:textId="77777777" w:rsidR="00F3010C" w:rsidRPr="00F3010C" w:rsidRDefault="00F3010C" w:rsidP="00F3010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14" w:history="1">
              <w:r w:rsidRPr="00F3010C">
                <w:rPr>
                  <w:rStyle w:val="Hyperlink"/>
                  <w:rFonts w:ascii="Arial" w:hAnsi="Arial" w:cs="Arial"/>
                </w:rPr>
                <w:t>Functional Skills level 1</w:t>
              </w:r>
            </w:hyperlink>
          </w:p>
          <w:p w14:paraId="7178F2BE" w14:textId="77777777" w:rsidR="00F3010C" w:rsidRPr="00F3010C" w:rsidRDefault="00F3010C" w:rsidP="00F3010C">
            <w:pPr>
              <w:rPr>
                <w:rFonts w:ascii="Arial" w:hAnsi="Arial" w:cs="Arial"/>
              </w:rPr>
            </w:pPr>
            <w:r w:rsidRPr="00F3010C">
              <w:rPr>
                <w:rFonts w:ascii="Arial" w:hAnsi="Arial" w:cs="Arial"/>
              </w:rPr>
              <w:t>Consider:</w:t>
            </w:r>
          </w:p>
          <w:p w14:paraId="48054B40" w14:textId="77777777" w:rsidR="00F3010C" w:rsidRPr="00F3010C" w:rsidRDefault="00F3010C" w:rsidP="00F3010C">
            <w:pPr>
              <w:numPr>
                <w:ilvl w:val="0"/>
                <w:numId w:val="21"/>
              </w:numPr>
              <w:spacing w:after="100" w:afterAutospacing="1"/>
              <w:ind w:left="714" w:hanging="357"/>
              <w:rPr>
                <w:rFonts w:ascii="Arial" w:hAnsi="Arial" w:cs="Arial"/>
              </w:rPr>
            </w:pPr>
            <w:r w:rsidRPr="00F3010C">
              <w:rPr>
                <w:rFonts w:ascii="Arial" w:hAnsi="Arial" w:cs="Arial"/>
              </w:rPr>
              <w:t>What considerations have informed the scheme of work?</w:t>
            </w:r>
          </w:p>
          <w:p w14:paraId="0E24A334" w14:textId="77777777" w:rsidR="00F3010C" w:rsidRPr="00F3010C" w:rsidRDefault="00F3010C" w:rsidP="00F3010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F3010C">
              <w:rPr>
                <w:rFonts w:ascii="Arial" w:hAnsi="Arial" w:cs="Arial"/>
              </w:rPr>
              <w:t>How does this relate to the curriculum design approaches from gap task 1?</w:t>
            </w:r>
          </w:p>
          <w:p w14:paraId="2BE853A0" w14:textId="1F27C1B3" w:rsidR="00984D8A" w:rsidRPr="00A143FD" w:rsidRDefault="00F3010C" w:rsidP="006F2FC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F3010C">
              <w:rPr>
                <w:rFonts w:ascii="Arial" w:hAnsi="Arial" w:cs="Arial"/>
              </w:rPr>
              <w:t>How could you adapt this scheme of work for your teaching</w:t>
            </w:r>
            <w:r w:rsidR="00A143FD">
              <w:rPr>
                <w:rFonts w:ascii="Arial" w:hAnsi="Arial" w:cs="Arial"/>
              </w:rPr>
              <w:t>.</w:t>
            </w:r>
          </w:p>
          <w:p w14:paraId="605932FC" w14:textId="1A6CCEF5" w:rsidR="00F128D4" w:rsidRPr="0093396F" w:rsidRDefault="00F128D4" w:rsidP="008F0D3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31D7A96" w14:textId="77777777" w:rsidR="00933C58" w:rsidRPr="004D773D" w:rsidRDefault="00933C58" w:rsidP="00933C58">
            <w:pPr>
              <w:rPr>
                <w:rFonts w:ascii="Arial" w:hAnsi="Arial" w:cs="Arial"/>
                <w:b/>
                <w:bCs/>
              </w:rPr>
            </w:pPr>
            <w:r w:rsidRPr="004D773D">
              <w:rPr>
                <w:rFonts w:ascii="Arial" w:hAnsi="Arial" w:cs="Arial"/>
                <w:b/>
                <w:bCs/>
              </w:rPr>
              <w:t>Room Layout</w:t>
            </w:r>
          </w:p>
          <w:p w14:paraId="0CF4A2E3" w14:textId="77777777" w:rsidR="00933C58" w:rsidRPr="00BB5087" w:rsidRDefault="00933C58" w:rsidP="0063740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5087">
              <w:rPr>
                <w:rFonts w:ascii="Arial" w:hAnsi="Arial" w:cs="Arial"/>
              </w:rPr>
              <w:t>Cabaret style</w:t>
            </w:r>
          </w:p>
          <w:p w14:paraId="2019A281" w14:textId="77777777" w:rsidR="00933C58" w:rsidRPr="00BB5087" w:rsidRDefault="00933C58" w:rsidP="0063740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5087">
              <w:rPr>
                <w:rFonts w:ascii="Arial" w:hAnsi="Arial" w:cs="Arial"/>
              </w:rPr>
              <w:t>Projector with accessible PC and/or laptop connection (with internet)</w:t>
            </w:r>
          </w:p>
          <w:p w14:paraId="127BDFA5" w14:textId="77777777" w:rsidR="00933C58" w:rsidRPr="004D773D" w:rsidRDefault="00933C58" w:rsidP="0063740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5087">
              <w:rPr>
                <w:rFonts w:ascii="Arial" w:hAnsi="Arial" w:cs="Arial"/>
              </w:rPr>
              <w:t>Drywipe board</w:t>
            </w:r>
          </w:p>
          <w:p w14:paraId="353F79EF" w14:textId="77777777" w:rsidR="00933C58" w:rsidRPr="00BB5087" w:rsidRDefault="00933C58" w:rsidP="00933C58">
            <w:pPr>
              <w:rPr>
                <w:rFonts w:ascii="Arial" w:hAnsi="Arial" w:cs="Arial"/>
              </w:rPr>
            </w:pPr>
          </w:p>
          <w:p w14:paraId="5F359A1E" w14:textId="77777777" w:rsidR="00933C58" w:rsidRPr="00BB5087" w:rsidRDefault="00933C58" w:rsidP="00933C58">
            <w:pPr>
              <w:rPr>
                <w:rFonts w:ascii="Arial" w:hAnsi="Arial" w:cs="Arial"/>
                <w:b/>
                <w:bCs/>
              </w:rPr>
            </w:pPr>
            <w:r w:rsidRPr="00BB5087">
              <w:rPr>
                <w:rFonts w:ascii="Arial" w:hAnsi="Arial" w:cs="Arial"/>
                <w:b/>
                <w:bCs/>
              </w:rPr>
              <w:t>Materials Needed</w:t>
            </w:r>
          </w:p>
          <w:p w14:paraId="26665800" w14:textId="7DFE6774" w:rsidR="00933C58" w:rsidRPr="00BB5087" w:rsidRDefault="00933C58" w:rsidP="0063740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B5087">
              <w:rPr>
                <w:rFonts w:ascii="Arial" w:hAnsi="Arial" w:cs="Arial"/>
              </w:rPr>
              <w:t>Flipchart sized paper</w:t>
            </w:r>
            <w:r w:rsidR="002F7C27">
              <w:rPr>
                <w:rFonts w:ascii="Arial" w:hAnsi="Arial" w:cs="Arial"/>
              </w:rPr>
              <w:t xml:space="preserve"> and stand</w:t>
            </w:r>
          </w:p>
          <w:p w14:paraId="3F4ACF71" w14:textId="77777777" w:rsidR="00933C58" w:rsidRPr="00BB5087" w:rsidRDefault="00933C58" w:rsidP="0063740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B5087">
              <w:rPr>
                <w:rFonts w:ascii="Arial" w:hAnsi="Arial" w:cs="Arial"/>
              </w:rPr>
              <w:t>Marker pens</w:t>
            </w:r>
          </w:p>
          <w:p w14:paraId="073CBC44" w14:textId="7BA90D80" w:rsidR="002F7C27" w:rsidRPr="002F7C27" w:rsidRDefault="00C33DA3" w:rsidP="0063740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Sticky putty, sticky notes</w:t>
            </w:r>
            <w:r w:rsidR="00933C58" w:rsidRPr="00BB5087">
              <w:rPr>
                <w:rFonts w:ascii="Arial" w:hAnsi="Arial" w:cs="Arial"/>
              </w:rPr>
              <w:t xml:space="preserve">, </w:t>
            </w:r>
            <w:r w:rsidR="000D5714">
              <w:rPr>
                <w:rFonts w:ascii="Arial" w:hAnsi="Arial" w:cs="Arial"/>
              </w:rPr>
              <w:t xml:space="preserve">A4 </w:t>
            </w:r>
            <w:r w:rsidR="00933C58" w:rsidRPr="00BB5087">
              <w:rPr>
                <w:rFonts w:ascii="Arial" w:hAnsi="Arial" w:cs="Arial"/>
              </w:rPr>
              <w:t>notepaper, pen</w:t>
            </w:r>
            <w:r w:rsidR="002F7C27">
              <w:rPr>
                <w:rFonts w:ascii="Arial" w:hAnsi="Arial" w:cs="Arial"/>
              </w:rPr>
              <w:t>s</w:t>
            </w:r>
          </w:p>
          <w:p w14:paraId="253E4650" w14:textId="77777777" w:rsidR="00933C58" w:rsidRPr="00BB5087" w:rsidRDefault="00933C58" w:rsidP="00933C58">
            <w:pPr>
              <w:rPr>
                <w:rFonts w:ascii="Arial" w:hAnsi="Arial" w:cs="Arial"/>
              </w:rPr>
            </w:pPr>
          </w:p>
          <w:p w14:paraId="2220C1D5" w14:textId="77777777" w:rsidR="00637401" w:rsidRPr="001C71C1" w:rsidRDefault="00637401" w:rsidP="00637401">
            <w:pPr>
              <w:rPr>
                <w:rFonts w:ascii="Arial" w:hAnsi="Arial" w:cs="Arial"/>
                <w:b/>
                <w:bCs/>
              </w:rPr>
            </w:pPr>
            <w:r w:rsidRPr="001C71C1">
              <w:rPr>
                <w:rFonts w:ascii="Arial" w:hAnsi="Arial" w:cs="Arial"/>
                <w:b/>
                <w:bCs/>
              </w:rPr>
              <w:t>Course webpage</w:t>
            </w:r>
          </w:p>
          <w:p w14:paraId="39BF50D3" w14:textId="5DB8D8C7" w:rsidR="00933C58" w:rsidRPr="00D80518" w:rsidRDefault="00637401" w:rsidP="0063740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Course resources can be accessed from the CPD pages of the CfEM resources and evidence hub: </w:t>
            </w:r>
            <w:hyperlink r:id="rId15" w:history="1">
              <w:r w:rsidRPr="00744178">
                <w:rPr>
                  <w:rStyle w:val="Hyperlink"/>
                  <w:rFonts w:ascii="Arial" w:hAnsi="Arial" w:cs="Arial"/>
                </w:rPr>
                <w:t>https://www.et-foundation.co.uk/professional-development/maths-and-english/cfem/cfem-resources-and-evidence/cfem-professional-development/modular-course/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B8C8245" w14:textId="77777777" w:rsidR="00933C58" w:rsidRPr="0093396F" w:rsidRDefault="00933C58" w:rsidP="00933C58">
            <w:pPr>
              <w:rPr>
                <w:rFonts w:ascii="Arial" w:hAnsi="Arial" w:cs="Arial"/>
              </w:rPr>
            </w:pPr>
          </w:p>
          <w:p w14:paraId="586E862E" w14:textId="77777777" w:rsidR="00933C58" w:rsidRPr="0093396F" w:rsidRDefault="00933C58" w:rsidP="00933C58">
            <w:pPr>
              <w:rPr>
                <w:rFonts w:ascii="Arial" w:hAnsi="Arial" w:cs="Arial"/>
                <w:b/>
                <w:bCs/>
              </w:rPr>
            </w:pPr>
            <w:r w:rsidRPr="0093396F">
              <w:rPr>
                <w:rFonts w:ascii="Arial" w:hAnsi="Arial" w:cs="Arial"/>
                <w:b/>
                <w:bCs/>
              </w:rPr>
              <w:t>PowerPoint</w:t>
            </w:r>
          </w:p>
          <w:p w14:paraId="70E2C31F" w14:textId="77777777" w:rsidR="004D4945" w:rsidRPr="00DD7154" w:rsidRDefault="004D4945" w:rsidP="004D4945">
            <w:pPr>
              <w:rPr>
                <w:rFonts w:ascii="Arial" w:hAnsi="Arial" w:cs="Arial"/>
              </w:rPr>
            </w:pPr>
            <w:r w:rsidRPr="00DD7154">
              <w:rPr>
                <w:rFonts w:ascii="Arial" w:hAnsi="Arial" w:cs="Arial"/>
              </w:rPr>
              <w:t>Slides with yellow banners should be personalised by the PD Lead for their session and location. The yellow banners should then be removed.</w:t>
            </w:r>
          </w:p>
          <w:p w14:paraId="2C21C4A4" w14:textId="1D62F53F" w:rsidR="2C72A56C" w:rsidRPr="0093396F" w:rsidRDefault="2C72A56C" w:rsidP="2C72A56C">
            <w:pPr>
              <w:rPr>
                <w:rFonts w:ascii="Arial" w:hAnsi="Arial" w:cs="Arial"/>
              </w:rPr>
            </w:pPr>
          </w:p>
          <w:p w14:paraId="31772D7F" w14:textId="6D9084E9" w:rsidR="2C72A56C" w:rsidRPr="0093396F" w:rsidRDefault="2C72A56C" w:rsidP="2C72A56C">
            <w:pPr>
              <w:rPr>
                <w:rFonts w:ascii="Arial" w:hAnsi="Arial" w:cs="Arial"/>
                <w:b/>
                <w:bCs/>
              </w:rPr>
            </w:pPr>
            <w:r w:rsidRPr="0093396F">
              <w:rPr>
                <w:rFonts w:ascii="Arial" w:hAnsi="Arial" w:cs="Arial"/>
                <w:b/>
                <w:bCs/>
              </w:rPr>
              <w:t>Suggestion</w:t>
            </w:r>
          </w:p>
          <w:p w14:paraId="1474C600" w14:textId="03F711A2" w:rsidR="004F69E7" w:rsidRPr="00A143FD" w:rsidRDefault="002F7C27" w:rsidP="00A143FD">
            <w:pPr>
              <w:ind w:left="39"/>
              <w:rPr>
                <w:rFonts w:ascii="Arial" w:eastAsiaTheme="minorEastAsia" w:hAnsi="Arial" w:cs="Arial"/>
              </w:rPr>
            </w:pPr>
            <w:r w:rsidRPr="0093396F">
              <w:rPr>
                <w:rFonts w:ascii="Arial" w:hAnsi="Arial" w:cs="Arial"/>
              </w:rPr>
              <w:t>A</w:t>
            </w:r>
            <w:r w:rsidR="2C72A56C" w:rsidRPr="00C824EA">
              <w:rPr>
                <w:rFonts w:ascii="Arial" w:hAnsi="Arial" w:cs="Arial"/>
              </w:rPr>
              <w:t>sk participants to bring internet enabled laptops or tablets</w:t>
            </w:r>
            <w:r w:rsidRPr="0093396F">
              <w:rPr>
                <w:rFonts w:ascii="Arial" w:hAnsi="Arial" w:cs="Arial"/>
              </w:rPr>
              <w:t xml:space="preserve">. </w:t>
            </w:r>
            <w:r w:rsidR="2C72A56C" w:rsidRPr="00C824EA">
              <w:rPr>
                <w:rFonts w:ascii="Arial" w:hAnsi="Arial" w:cs="Arial"/>
              </w:rPr>
              <w:t xml:space="preserve"> </w:t>
            </w:r>
            <w:r w:rsidRPr="0093396F">
              <w:rPr>
                <w:rFonts w:ascii="Arial" w:hAnsi="Arial" w:cs="Arial"/>
              </w:rPr>
              <w:t>A</w:t>
            </w:r>
            <w:r w:rsidR="2C72A56C" w:rsidRPr="00C824EA">
              <w:rPr>
                <w:rFonts w:ascii="Arial" w:hAnsi="Arial" w:cs="Arial"/>
              </w:rPr>
              <w:t xml:space="preserve">rrange with the venue for </w:t>
            </w:r>
            <w:r w:rsidR="00EF0F17">
              <w:rPr>
                <w:rFonts w:ascii="Arial" w:hAnsi="Arial" w:cs="Arial"/>
              </w:rPr>
              <w:t xml:space="preserve">useable </w:t>
            </w:r>
            <w:proofErr w:type="spellStart"/>
            <w:r w:rsidR="2C72A56C" w:rsidRPr="00C824EA">
              <w:rPr>
                <w:rFonts w:ascii="Arial" w:hAnsi="Arial" w:cs="Arial"/>
              </w:rPr>
              <w:t>wifi</w:t>
            </w:r>
            <w:proofErr w:type="spellEnd"/>
            <w:r w:rsidR="2C72A56C" w:rsidRPr="00C824EA">
              <w:rPr>
                <w:rFonts w:ascii="Arial" w:hAnsi="Arial" w:cs="Arial"/>
              </w:rPr>
              <w:t xml:space="preserve"> logins</w:t>
            </w:r>
            <w:r w:rsidRPr="0093396F">
              <w:rPr>
                <w:rFonts w:ascii="Arial" w:hAnsi="Arial" w:cs="Arial"/>
              </w:rPr>
              <w:t xml:space="preserve"> so that participants can access and explore the Padlet</w:t>
            </w:r>
            <w:r w:rsidR="2C72A56C" w:rsidRPr="00C824EA">
              <w:rPr>
                <w:rFonts w:ascii="Arial" w:hAnsi="Arial" w:cs="Arial"/>
              </w:rPr>
              <w:t>.</w:t>
            </w:r>
          </w:p>
          <w:p w14:paraId="5905EA27" w14:textId="4558BBC6" w:rsidR="0015018E" w:rsidRPr="0095615A" w:rsidRDefault="0015018E" w:rsidP="00001AE0">
            <w:pPr>
              <w:rPr>
                <w:rFonts w:cstheme="minorHAnsi"/>
              </w:rPr>
            </w:pPr>
          </w:p>
        </w:tc>
      </w:tr>
    </w:tbl>
    <w:p w14:paraId="40548CC6" w14:textId="77777777" w:rsidR="002733F1" w:rsidRPr="0095615A" w:rsidRDefault="002733F1" w:rsidP="00D177EA">
      <w:pPr>
        <w:rPr>
          <w:rFonts w:cstheme="minorHAnsi"/>
        </w:rPr>
      </w:pPr>
    </w:p>
    <w:p w14:paraId="497E1093" w14:textId="5A4B2CC1" w:rsidR="002F7C27" w:rsidRPr="00EE3B08" w:rsidRDefault="00CE3E27">
      <w:pPr>
        <w:rPr>
          <w:rFonts w:ascii="Arial" w:hAnsi="Arial" w:cs="Arial"/>
          <w:b/>
          <w:bCs/>
          <w:color w:val="000000" w:themeColor="text1"/>
        </w:rPr>
      </w:pPr>
      <w:r w:rsidRPr="00D20D94">
        <w:rPr>
          <w:rFonts w:ascii="Arial" w:hAnsi="Arial" w:cs="Arial"/>
          <w:b/>
          <w:bCs/>
          <w:color w:val="000000" w:themeColor="text1"/>
        </w:rPr>
        <w:t xml:space="preserve">Time for session: </w:t>
      </w:r>
      <w:r w:rsidR="00963E3E" w:rsidRPr="00D20D94">
        <w:rPr>
          <w:rFonts w:ascii="Arial" w:hAnsi="Arial" w:cs="Arial"/>
          <w:b/>
          <w:bCs/>
          <w:color w:val="000000" w:themeColor="text1"/>
        </w:rPr>
        <w:t>3 hours</w:t>
      </w:r>
      <w:r w:rsidR="00F128D4" w:rsidRPr="00D20D94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3E37545" w14:textId="77777777" w:rsidR="0093396F" w:rsidRDefault="0093396F" w:rsidP="002F7C27"/>
    <w:p w14:paraId="51E6DC57" w14:textId="77777777" w:rsidR="00EE3B08" w:rsidRDefault="00EE3B08" w:rsidP="002F7C27">
      <w:pPr>
        <w:rPr>
          <w:rFonts w:ascii="Arial" w:hAnsi="Arial" w:cs="Arial"/>
        </w:rPr>
      </w:pPr>
    </w:p>
    <w:p w14:paraId="0E84CEDB" w14:textId="39461D82" w:rsidR="002F7C27" w:rsidRPr="0093396F" w:rsidRDefault="002F7C27" w:rsidP="002F7C27">
      <w:pPr>
        <w:rPr>
          <w:rFonts w:ascii="Arial" w:hAnsi="Arial" w:cs="Arial"/>
        </w:rPr>
      </w:pPr>
      <w:r w:rsidRPr="0093396F">
        <w:rPr>
          <w:rFonts w:ascii="Arial" w:hAnsi="Arial" w:cs="Arial"/>
        </w:rPr>
        <w:lastRenderedPageBreak/>
        <w:t>Resource list and printing requirements</w:t>
      </w:r>
    </w:p>
    <w:p w14:paraId="18005917" w14:textId="77777777" w:rsidR="002F7C27" w:rsidRPr="0093396F" w:rsidRDefault="002F7C27" w:rsidP="002F7C27">
      <w:pPr>
        <w:rPr>
          <w:rFonts w:ascii="Arial" w:hAnsi="Arial" w:cs="Arial"/>
        </w:rPr>
      </w:pPr>
      <w:r w:rsidRPr="0093396F">
        <w:rPr>
          <w:rFonts w:ascii="Arial" w:hAnsi="Arial" w:cs="Arial"/>
        </w:rPr>
        <w:t>Notes:</w:t>
      </w:r>
    </w:p>
    <w:p w14:paraId="60667D4D" w14:textId="77777777" w:rsidR="002F7C27" w:rsidRPr="0093396F" w:rsidRDefault="002F7C27" w:rsidP="006374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3396F">
        <w:rPr>
          <w:rFonts w:ascii="Arial" w:hAnsi="Arial" w:cs="Arial"/>
        </w:rPr>
        <w:t xml:space="preserve">Updated files should have the date in their filenames. Each time you lead a module, check that you are using the latest resources. File content will be regularly reviewed and improved. </w:t>
      </w:r>
    </w:p>
    <w:p w14:paraId="56E1EAC8" w14:textId="77777777" w:rsidR="002F7C27" w:rsidRPr="0093396F" w:rsidRDefault="002F7C27" w:rsidP="006374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3396F">
        <w:rPr>
          <w:rFonts w:ascii="Arial" w:hAnsi="Arial" w:cs="Arial"/>
        </w:rPr>
        <w:t>Resources are numbered for ease of reference. First number is module number, second number is resource number. Resources are in no particular order.</w:t>
      </w:r>
    </w:p>
    <w:p w14:paraId="33F8E581" w14:textId="49F50C6B" w:rsidR="002F7C27" w:rsidRPr="0093396F" w:rsidRDefault="002F7C27" w:rsidP="006374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3396F">
        <w:rPr>
          <w:rFonts w:ascii="Arial" w:hAnsi="Arial" w:cs="Arial"/>
        </w:rPr>
        <w:t xml:space="preserve">Check that all files and links will open and run on the computer you will be using when you lead a session. </w:t>
      </w:r>
      <w:r w:rsidR="00E04FE6" w:rsidRPr="0093396F">
        <w:rPr>
          <w:rFonts w:ascii="Arial" w:hAnsi="Arial" w:cs="Arial"/>
        </w:rPr>
        <w:t>PowerPoint</w:t>
      </w:r>
      <w:r w:rsidRPr="0093396F">
        <w:rPr>
          <w:rFonts w:ascii="Arial" w:hAnsi="Arial" w:cs="Arial"/>
        </w:rPr>
        <w:t xml:space="preserve"> doesn't always work well if run on a version different from the one it was written </w:t>
      </w:r>
      <w:proofErr w:type="gramStart"/>
      <w:r w:rsidRPr="0093396F">
        <w:rPr>
          <w:rFonts w:ascii="Arial" w:hAnsi="Arial" w:cs="Arial"/>
        </w:rPr>
        <w:t>in..</w:t>
      </w:r>
      <w:proofErr w:type="gramEnd"/>
      <w:r w:rsidRPr="0093396F">
        <w:rPr>
          <w:rFonts w:ascii="Arial" w:hAnsi="Arial" w:cs="Arial"/>
        </w:rPr>
        <w:t xml:space="preserve"> </w:t>
      </w:r>
    </w:p>
    <w:p w14:paraId="27460CC5" w14:textId="77777777" w:rsidR="002F7C27" w:rsidRPr="0093396F" w:rsidRDefault="002F7C27" w:rsidP="002F7C27">
      <w:pPr>
        <w:rPr>
          <w:rFonts w:ascii="Arial" w:hAnsi="Arial" w:cs="Arial"/>
        </w:rPr>
      </w:pPr>
    </w:p>
    <w:tbl>
      <w:tblPr>
        <w:tblStyle w:val="TableGrid"/>
        <w:tblW w:w="15537" w:type="dxa"/>
        <w:tblLook w:val="04A0" w:firstRow="1" w:lastRow="0" w:firstColumn="1" w:lastColumn="0" w:noHBand="0" w:noVBand="1"/>
      </w:tblPr>
      <w:tblGrid>
        <w:gridCol w:w="1333"/>
        <w:gridCol w:w="5175"/>
        <w:gridCol w:w="1775"/>
        <w:gridCol w:w="4373"/>
        <w:gridCol w:w="2881"/>
      </w:tblGrid>
      <w:tr w:rsidR="002F7C27" w:rsidRPr="0093396F" w14:paraId="6C5A5466" w14:textId="77777777" w:rsidTr="0090500A">
        <w:trPr>
          <w:trHeight w:val="765"/>
        </w:trPr>
        <w:tc>
          <w:tcPr>
            <w:tcW w:w="1333" w:type="dxa"/>
          </w:tcPr>
          <w:p w14:paraId="4564B81C" w14:textId="77777777" w:rsidR="002F7C27" w:rsidRPr="00E04FE6" w:rsidRDefault="002F7C27" w:rsidP="00DD09A1">
            <w:pPr>
              <w:rPr>
                <w:rFonts w:ascii="Arial" w:hAnsi="Arial" w:cs="Arial"/>
                <w:b/>
                <w:bCs/>
              </w:rPr>
            </w:pPr>
            <w:r w:rsidRPr="00E04FE6">
              <w:rPr>
                <w:rFonts w:ascii="Arial" w:hAnsi="Arial" w:cs="Arial"/>
                <w:b/>
                <w:bCs/>
              </w:rPr>
              <w:t>Resource number</w:t>
            </w:r>
          </w:p>
        </w:tc>
        <w:tc>
          <w:tcPr>
            <w:tcW w:w="5175" w:type="dxa"/>
          </w:tcPr>
          <w:p w14:paraId="43F7DC25" w14:textId="77777777" w:rsidR="002F7C27" w:rsidRPr="00E04FE6" w:rsidRDefault="002F7C27" w:rsidP="00DD09A1">
            <w:pPr>
              <w:rPr>
                <w:rFonts w:ascii="Arial" w:hAnsi="Arial" w:cs="Arial"/>
                <w:b/>
                <w:bCs/>
              </w:rPr>
            </w:pPr>
            <w:r w:rsidRPr="00E04FE6">
              <w:rPr>
                <w:rFonts w:ascii="Arial" w:hAnsi="Arial" w:cs="Arial"/>
                <w:b/>
                <w:bCs/>
              </w:rPr>
              <w:t>Filename</w:t>
            </w:r>
          </w:p>
        </w:tc>
        <w:tc>
          <w:tcPr>
            <w:tcW w:w="1775" w:type="dxa"/>
          </w:tcPr>
          <w:p w14:paraId="16C54658" w14:textId="77777777" w:rsidR="002F7C27" w:rsidRPr="00E04FE6" w:rsidRDefault="002F7C27" w:rsidP="00DD09A1">
            <w:pPr>
              <w:rPr>
                <w:rFonts w:ascii="Arial" w:hAnsi="Arial" w:cs="Arial"/>
                <w:b/>
                <w:bCs/>
              </w:rPr>
            </w:pPr>
            <w:r w:rsidRPr="00E04FE6">
              <w:rPr>
                <w:rFonts w:ascii="Arial" w:hAnsi="Arial" w:cs="Arial"/>
                <w:b/>
                <w:bCs/>
              </w:rPr>
              <w:t>Section in which it is used</w:t>
            </w:r>
          </w:p>
        </w:tc>
        <w:tc>
          <w:tcPr>
            <w:tcW w:w="4373" w:type="dxa"/>
          </w:tcPr>
          <w:p w14:paraId="29285BB6" w14:textId="021C73FA" w:rsidR="002F7C27" w:rsidRPr="00E04FE6" w:rsidRDefault="002F7C27" w:rsidP="00DD09A1">
            <w:pPr>
              <w:rPr>
                <w:rFonts w:ascii="Arial" w:hAnsi="Arial" w:cs="Arial"/>
                <w:b/>
                <w:bCs/>
              </w:rPr>
            </w:pPr>
            <w:r w:rsidRPr="00E04FE6">
              <w:rPr>
                <w:rFonts w:ascii="Arial" w:hAnsi="Arial" w:cs="Arial"/>
                <w:b/>
                <w:bCs/>
              </w:rPr>
              <w:t xml:space="preserve">Number </w:t>
            </w:r>
            <w:r w:rsidR="004C5DE3">
              <w:rPr>
                <w:rFonts w:ascii="Arial" w:hAnsi="Arial" w:cs="Arial"/>
                <w:b/>
                <w:bCs/>
              </w:rPr>
              <w:t>required</w:t>
            </w:r>
          </w:p>
        </w:tc>
        <w:tc>
          <w:tcPr>
            <w:tcW w:w="2881" w:type="dxa"/>
          </w:tcPr>
          <w:p w14:paraId="0C53225F" w14:textId="77777777" w:rsidR="002F7C27" w:rsidRPr="00E04FE6" w:rsidRDefault="002F7C27" w:rsidP="00DD09A1">
            <w:pPr>
              <w:rPr>
                <w:rFonts w:ascii="Arial" w:hAnsi="Arial" w:cs="Arial"/>
                <w:b/>
                <w:bCs/>
              </w:rPr>
            </w:pPr>
            <w:r w:rsidRPr="00E04FE6">
              <w:rPr>
                <w:rFonts w:ascii="Arial" w:hAnsi="Arial" w:cs="Arial"/>
                <w:b/>
                <w:bCs/>
              </w:rPr>
              <w:t>Printing essential, suggested or e-version only?</w:t>
            </w:r>
          </w:p>
        </w:tc>
      </w:tr>
      <w:tr w:rsidR="002F7C27" w:rsidRPr="0093396F" w14:paraId="0417FECC" w14:textId="77777777" w:rsidTr="0090500A">
        <w:trPr>
          <w:trHeight w:val="238"/>
        </w:trPr>
        <w:tc>
          <w:tcPr>
            <w:tcW w:w="1333" w:type="dxa"/>
          </w:tcPr>
          <w:p w14:paraId="6064CE9B" w14:textId="6A8446D6" w:rsidR="002F7C27" w:rsidRPr="00E04FE6" w:rsidRDefault="00CB5E00" w:rsidP="00DD09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</w:t>
            </w:r>
          </w:p>
        </w:tc>
        <w:tc>
          <w:tcPr>
            <w:tcW w:w="5175" w:type="dxa"/>
          </w:tcPr>
          <w:p w14:paraId="1BC4445B" w14:textId="0032D4FB" w:rsidR="00532B54" w:rsidRDefault="00532B54" w:rsidP="005E3BC7">
            <w:pPr>
              <w:spacing w:before="100" w:beforeAutospacing="1" w:after="100" w:afterAutospacing="1"/>
              <w:rPr>
                <w:rStyle w:val="Hyperlink"/>
                <w:rFonts w:ascii="Arial" w:hAnsi="Arial" w:cs="Arial"/>
              </w:rPr>
            </w:pPr>
            <w:r w:rsidRPr="00D204F7">
              <w:rPr>
                <w:rFonts w:ascii="Arial" w:hAnsi="Arial" w:cs="Arial"/>
              </w:rPr>
              <w:t>Developing a Mastery Approach with GCSE Resit</w:t>
            </w:r>
            <w:r w:rsidR="00D204F7" w:rsidRPr="00D204F7">
              <w:rPr>
                <w:rFonts w:ascii="Arial" w:hAnsi="Arial" w:cs="Arial"/>
              </w:rPr>
              <w:t xml:space="preserve"> at Leyton Sixth Form College:</w:t>
            </w:r>
            <w:r w:rsidR="00D204F7">
              <w:t xml:space="preserve"> </w:t>
            </w:r>
            <w:hyperlink r:id="rId16" w:history="1">
              <w:r w:rsidR="00D204F7" w:rsidRPr="004E44E4">
                <w:rPr>
                  <w:rStyle w:val="Hyperlink"/>
                  <w:rFonts w:ascii="Arial" w:hAnsi="Arial" w:cs="Arial"/>
                </w:rPr>
                <w:t>https://www.et-foundation.co.uk/cfem/resit-mastery-leyton-sixth-form/</w:t>
              </w:r>
            </w:hyperlink>
          </w:p>
          <w:p w14:paraId="4D77B78D" w14:textId="7CEB54EB" w:rsidR="00D204F7" w:rsidRDefault="00D204F7" w:rsidP="00D20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‘focused 15’ at Grimsby Institute</w:t>
            </w:r>
          </w:p>
          <w:p w14:paraId="1656EC66" w14:textId="1908A8CA" w:rsidR="00A77C2B" w:rsidRPr="00E04FE6" w:rsidRDefault="003B2E4F" w:rsidP="00D204F7">
            <w:pPr>
              <w:rPr>
                <w:rFonts w:ascii="Arial" w:hAnsi="Arial" w:cs="Arial"/>
              </w:rPr>
            </w:pPr>
            <w:hyperlink r:id="rId17" w:history="1">
              <w:r w:rsidR="00D204F7" w:rsidRPr="004E44E4">
                <w:rPr>
                  <w:rStyle w:val="Hyperlink"/>
                  <w:rFonts w:ascii="Arial" w:hAnsi="Arial" w:cs="Arial"/>
                </w:rPr>
                <w:t>https://www.et-foundation.co.uk/cfem/cfem-blog-the-focussed-15-at-grimsby-college/</w:t>
              </w:r>
            </w:hyperlink>
          </w:p>
        </w:tc>
        <w:tc>
          <w:tcPr>
            <w:tcW w:w="1775" w:type="dxa"/>
          </w:tcPr>
          <w:p w14:paraId="1FB7C199" w14:textId="3D2C072F" w:rsidR="002F7C27" w:rsidRPr="00E04FE6" w:rsidRDefault="007C59D7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Gap task</w:t>
            </w:r>
          </w:p>
        </w:tc>
        <w:tc>
          <w:tcPr>
            <w:tcW w:w="4373" w:type="dxa"/>
          </w:tcPr>
          <w:p w14:paraId="678ADB6D" w14:textId="77777777" w:rsidR="002F7C27" w:rsidRPr="00E04FE6" w:rsidRDefault="002F7C27" w:rsidP="00DD09A1">
            <w:pPr>
              <w:rPr>
                <w:rFonts w:ascii="Arial" w:hAnsi="Arial" w:cs="Arial"/>
              </w:rPr>
            </w:pPr>
            <w:r w:rsidRPr="00E04FE6">
              <w:rPr>
                <w:rFonts w:ascii="Arial" w:hAnsi="Arial" w:cs="Arial"/>
              </w:rPr>
              <w:t>0</w:t>
            </w:r>
          </w:p>
        </w:tc>
        <w:tc>
          <w:tcPr>
            <w:tcW w:w="2881" w:type="dxa"/>
          </w:tcPr>
          <w:p w14:paraId="5510E46D" w14:textId="0D12AFF5" w:rsidR="002F7C27" w:rsidRPr="00E04FE6" w:rsidRDefault="00D204F7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</w:p>
        </w:tc>
      </w:tr>
      <w:tr w:rsidR="002F7C27" w:rsidRPr="0093396F" w14:paraId="4F22B47A" w14:textId="77777777" w:rsidTr="0090500A">
        <w:trPr>
          <w:trHeight w:val="254"/>
        </w:trPr>
        <w:tc>
          <w:tcPr>
            <w:tcW w:w="1333" w:type="dxa"/>
          </w:tcPr>
          <w:p w14:paraId="27967961" w14:textId="31EBD430" w:rsidR="002F7C27" w:rsidRPr="00E04FE6" w:rsidRDefault="005D0162" w:rsidP="00DD09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5175" w:type="dxa"/>
          </w:tcPr>
          <w:p w14:paraId="52BB4A97" w14:textId="2440D834" w:rsidR="002F7C27" w:rsidRPr="00E04FE6" w:rsidRDefault="00CB5E00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 Module 6 Presentation</w:t>
            </w:r>
          </w:p>
        </w:tc>
        <w:tc>
          <w:tcPr>
            <w:tcW w:w="1775" w:type="dxa"/>
          </w:tcPr>
          <w:p w14:paraId="76296037" w14:textId="735C73ED" w:rsidR="002F7C27" w:rsidRPr="00E04FE6" w:rsidRDefault="00046FC5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4373" w:type="dxa"/>
          </w:tcPr>
          <w:p w14:paraId="2C5D0442" w14:textId="5F209DFC" w:rsidR="002F7C27" w:rsidRPr="00E04FE6" w:rsidRDefault="00CF0254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A4, Colour, 1 per participant. Printed as </w:t>
            </w:r>
            <w:r w:rsidR="00BA1517">
              <w:rPr>
                <w:rFonts w:ascii="Arial" w:hAnsi="Arial" w:cs="Arial"/>
              </w:rPr>
              <w:t>handouts and stapled in top-left corner</w:t>
            </w:r>
          </w:p>
        </w:tc>
        <w:tc>
          <w:tcPr>
            <w:tcW w:w="2881" w:type="dxa"/>
          </w:tcPr>
          <w:p w14:paraId="07792F92" w14:textId="24B02485" w:rsidR="002F7C27" w:rsidRPr="00E04FE6" w:rsidRDefault="00151EAF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F7C27" w:rsidRPr="0093396F" w14:paraId="12246D03" w14:textId="77777777" w:rsidTr="0090500A">
        <w:trPr>
          <w:trHeight w:val="238"/>
        </w:trPr>
        <w:tc>
          <w:tcPr>
            <w:tcW w:w="1333" w:type="dxa"/>
          </w:tcPr>
          <w:p w14:paraId="01728E41" w14:textId="558D6AC4" w:rsidR="002F7C27" w:rsidRPr="00E04FE6" w:rsidRDefault="00CB5E00" w:rsidP="00DD09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5175" w:type="dxa"/>
          </w:tcPr>
          <w:p w14:paraId="22C8169A" w14:textId="4A1FCAFA" w:rsidR="002F7C27" w:rsidRPr="00E04FE6" w:rsidRDefault="00CB5E00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 Module 6 Session Outline</w:t>
            </w:r>
          </w:p>
        </w:tc>
        <w:tc>
          <w:tcPr>
            <w:tcW w:w="1775" w:type="dxa"/>
          </w:tcPr>
          <w:p w14:paraId="7117D441" w14:textId="3DCDF583" w:rsidR="002F7C27" w:rsidRPr="00E04FE6" w:rsidRDefault="00046FC5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4373" w:type="dxa"/>
          </w:tcPr>
          <w:p w14:paraId="4B6DEA3C" w14:textId="77777777" w:rsidR="001648C1" w:rsidRDefault="00F55576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A4, B&amp;W, 1 per TRAINER. </w:t>
            </w:r>
          </w:p>
          <w:p w14:paraId="3A36C3CD" w14:textId="673A8785" w:rsidR="002F7C27" w:rsidRPr="00E04FE6" w:rsidRDefault="00F55576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Stapled in top-left corner</w:t>
            </w:r>
          </w:p>
        </w:tc>
        <w:tc>
          <w:tcPr>
            <w:tcW w:w="2881" w:type="dxa"/>
          </w:tcPr>
          <w:p w14:paraId="62026D35" w14:textId="3571D1AB" w:rsidR="002F7C27" w:rsidRPr="00E04FE6" w:rsidRDefault="00151EAF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</w:t>
            </w:r>
          </w:p>
        </w:tc>
      </w:tr>
      <w:tr w:rsidR="002F7C27" w:rsidRPr="0093396F" w14:paraId="59D1A10B" w14:textId="77777777" w:rsidTr="0090500A">
        <w:trPr>
          <w:trHeight w:val="254"/>
        </w:trPr>
        <w:tc>
          <w:tcPr>
            <w:tcW w:w="1333" w:type="dxa"/>
          </w:tcPr>
          <w:p w14:paraId="1A76CF01" w14:textId="2697E8EB" w:rsidR="002F7C27" w:rsidRPr="00E04FE6" w:rsidRDefault="00202F07" w:rsidP="00DD09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5175" w:type="dxa"/>
          </w:tcPr>
          <w:p w14:paraId="5AF014B5" w14:textId="72BD4520" w:rsidR="002F7C27" w:rsidRPr="004C5DE3" w:rsidRDefault="00425B8E" w:rsidP="00DD09A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6.4</w:t>
            </w:r>
            <w:r w:rsidR="00DD087B">
              <w:rPr>
                <w:rFonts w:ascii="Arial" w:hAnsi="Arial" w:cs="Arial"/>
                <w:color w:val="000000" w:themeColor="text1"/>
              </w:rPr>
              <w:t xml:space="preserve"> Blog Posts PDF</w:t>
            </w:r>
          </w:p>
        </w:tc>
        <w:tc>
          <w:tcPr>
            <w:tcW w:w="1775" w:type="dxa"/>
          </w:tcPr>
          <w:p w14:paraId="47573833" w14:textId="60B8DECE" w:rsidR="002F7C27" w:rsidRPr="00E04FE6" w:rsidRDefault="00DD087B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3</w:t>
            </w:r>
          </w:p>
        </w:tc>
        <w:tc>
          <w:tcPr>
            <w:tcW w:w="4373" w:type="dxa"/>
          </w:tcPr>
          <w:p w14:paraId="7813CB33" w14:textId="475F74F4" w:rsidR="002F7C27" w:rsidRPr="001F7FA9" w:rsidRDefault="00DD087B" w:rsidP="00DD09A1">
            <w:pPr>
              <w:rPr>
                <w:rFonts w:ascii="Arial" w:hAnsi="Arial" w:cs="Arial"/>
              </w:rPr>
            </w:pPr>
            <w:r w:rsidRPr="001F7FA9">
              <w:rPr>
                <w:rFonts w:ascii="Arial" w:hAnsi="Arial" w:cs="Arial"/>
              </w:rPr>
              <w:t xml:space="preserve">A4, </w:t>
            </w:r>
            <w:r w:rsidR="00471E37" w:rsidRPr="001F7FA9">
              <w:rPr>
                <w:rFonts w:ascii="Arial" w:hAnsi="Arial" w:cs="Arial"/>
              </w:rPr>
              <w:t>Colour, 1 per participant</w:t>
            </w:r>
            <w:r w:rsidR="006E706E" w:rsidRPr="001F7FA9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81" w:type="dxa"/>
          </w:tcPr>
          <w:p w14:paraId="2A675917" w14:textId="344180A2" w:rsidR="002F7C27" w:rsidRPr="00E04FE6" w:rsidRDefault="00151EAF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154893" w:rsidRPr="0093396F" w14:paraId="138537DA" w14:textId="77777777" w:rsidTr="0090500A">
        <w:trPr>
          <w:trHeight w:val="254"/>
        </w:trPr>
        <w:tc>
          <w:tcPr>
            <w:tcW w:w="1333" w:type="dxa"/>
          </w:tcPr>
          <w:p w14:paraId="29BCFBA9" w14:textId="5D79588B" w:rsidR="00154893" w:rsidRDefault="00154893" w:rsidP="001548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6.5</w:t>
            </w:r>
          </w:p>
        </w:tc>
        <w:tc>
          <w:tcPr>
            <w:tcW w:w="5175" w:type="dxa"/>
          </w:tcPr>
          <w:p w14:paraId="520F3AF7" w14:textId="2414910F" w:rsidR="00154893" w:rsidRDefault="00154893" w:rsidP="0015489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Mastery Scheme of Work: GCSE Maths re-sit</w:t>
            </w:r>
          </w:p>
        </w:tc>
        <w:tc>
          <w:tcPr>
            <w:tcW w:w="1775" w:type="dxa"/>
          </w:tcPr>
          <w:p w14:paraId="2D55F4E4" w14:textId="00213C6A" w:rsidR="00154893" w:rsidRDefault="00154893" w:rsidP="00154893">
            <w:pPr>
              <w:rPr>
                <w:rFonts w:ascii="Arial" w:hAnsi="Arial" w:cs="Arial"/>
              </w:rPr>
            </w:pPr>
            <w:r w:rsidRPr="00F7710E">
              <w:rPr>
                <w:rFonts w:ascii="Arial" w:hAnsi="Arial" w:cs="Arial"/>
              </w:rPr>
              <w:t>Section 3</w:t>
            </w:r>
          </w:p>
        </w:tc>
        <w:tc>
          <w:tcPr>
            <w:tcW w:w="4373" w:type="dxa"/>
          </w:tcPr>
          <w:p w14:paraId="55A09C87" w14:textId="6998D404" w:rsidR="00154893" w:rsidRPr="001F7FA9" w:rsidRDefault="00154893" w:rsidP="00154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A4, B&amp;W, 1 per participant </w:t>
            </w:r>
            <w:r>
              <w:rPr>
                <w:rFonts w:ascii="Arial" w:hAnsi="Arial" w:cs="Arial"/>
              </w:rPr>
              <w:t xml:space="preserve">specialising in </w:t>
            </w:r>
            <w:r>
              <w:rPr>
                <w:rFonts w:ascii="Arial" w:hAnsi="Arial" w:cs="Arial"/>
              </w:rPr>
              <w:t>GCSE re-sits</w:t>
            </w:r>
          </w:p>
        </w:tc>
        <w:tc>
          <w:tcPr>
            <w:tcW w:w="2881" w:type="dxa"/>
          </w:tcPr>
          <w:p w14:paraId="0DA1CEBF" w14:textId="4B648869" w:rsidR="00154893" w:rsidRDefault="00154893" w:rsidP="00154893">
            <w:pPr>
              <w:rPr>
                <w:rFonts w:ascii="Arial" w:hAnsi="Arial" w:cs="Arial"/>
              </w:rPr>
            </w:pPr>
            <w:r w:rsidRPr="00DA4BE2">
              <w:rPr>
                <w:rFonts w:ascii="Arial" w:hAnsi="Arial" w:cs="Arial"/>
              </w:rPr>
              <w:t>Essential</w:t>
            </w:r>
            <w:r>
              <w:rPr>
                <w:rFonts w:ascii="Arial" w:hAnsi="Arial" w:cs="Arial"/>
              </w:rPr>
              <w:t xml:space="preserve"> if GCSE resit teachers in the group</w:t>
            </w:r>
          </w:p>
        </w:tc>
      </w:tr>
      <w:tr w:rsidR="00154893" w:rsidRPr="0093396F" w14:paraId="019C02D6" w14:textId="77777777" w:rsidTr="0090500A">
        <w:trPr>
          <w:trHeight w:val="254"/>
        </w:trPr>
        <w:tc>
          <w:tcPr>
            <w:tcW w:w="1333" w:type="dxa"/>
          </w:tcPr>
          <w:p w14:paraId="290C3DB0" w14:textId="493988D3" w:rsidR="00154893" w:rsidRDefault="00154893" w:rsidP="001548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6.6</w:t>
            </w:r>
          </w:p>
        </w:tc>
        <w:tc>
          <w:tcPr>
            <w:tcW w:w="5175" w:type="dxa"/>
          </w:tcPr>
          <w:p w14:paraId="55A74674" w14:textId="0ABE822F" w:rsidR="00154893" w:rsidRDefault="00154893" w:rsidP="0015489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Mastery Scheme of Work: Functional Skills level 2</w:t>
            </w:r>
          </w:p>
        </w:tc>
        <w:tc>
          <w:tcPr>
            <w:tcW w:w="1775" w:type="dxa"/>
          </w:tcPr>
          <w:p w14:paraId="0D46AEDA" w14:textId="1617503A" w:rsidR="00154893" w:rsidRDefault="00154893" w:rsidP="00154893">
            <w:pPr>
              <w:rPr>
                <w:rFonts w:ascii="Arial" w:hAnsi="Arial" w:cs="Arial"/>
              </w:rPr>
            </w:pPr>
            <w:r w:rsidRPr="00F7710E">
              <w:rPr>
                <w:rFonts w:ascii="Arial" w:hAnsi="Arial" w:cs="Arial"/>
              </w:rPr>
              <w:t>Section 3</w:t>
            </w:r>
          </w:p>
        </w:tc>
        <w:tc>
          <w:tcPr>
            <w:tcW w:w="4373" w:type="dxa"/>
          </w:tcPr>
          <w:p w14:paraId="6BAEAB72" w14:textId="07E221A8" w:rsidR="00154893" w:rsidRPr="001F7FA9" w:rsidRDefault="00154893" w:rsidP="00154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A4, B&amp;W, </w:t>
            </w:r>
            <w:r>
              <w:rPr>
                <w:rFonts w:ascii="Arial" w:hAnsi="Arial" w:cs="Arial"/>
              </w:rPr>
              <w:t>1 per participant specialising in FS level 2</w:t>
            </w:r>
          </w:p>
        </w:tc>
        <w:tc>
          <w:tcPr>
            <w:tcW w:w="2881" w:type="dxa"/>
          </w:tcPr>
          <w:p w14:paraId="26F434D8" w14:textId="6C6B377E" w:rsidR="00154893" w:rsidRDefault="00154893" w:rsidP="00154893">
            <w:pPr>
              <w:rPr>
                <w:rFonts w:ascii="Arial" w:hAnsi="Arial" w:cs="Arial"/>
              </w:rPr>
            </w:pPr>
            <w:r w:rsidRPr="00DA4BE2">
              <w:rPr>
                <w:rFonts w:ascii="Arial" w:hAnsi="Arial" w:cs="Arial"/>
              </w:rPr>
              <w:t>Essential</w:t>
            </w:r>
            <w:r>
              <w:rPr>
                <w:rFonts w:ascii="Arial" w:hAnsi="Arial" w:cs="Arial"/>
              </w:rPr>
              <w:t xml:space="preserve"> if FS level 2 teachers in the group</w:t>
            </w:r>
          </w:p>
        </w:tc>
      </w:tr>
      <w:tr w:rsidR="00154893" w:rsidRPr="0093396F" w14:paraId="71910ED5" w14:textId="77777777" w:rsidTr="0090500A">
        <w:trPr>
          <w:trHeight w:val="254"/>
        </w:trPr>
        <w:tc>
          <w:tcPr>
            <w:tcW w:w="1333" w:type="dxa"/>
          </w:tcPr>
          <w:p w14:paraId="5529B678" w14:textId="62661240" w:rsidR="00154893" w:rsidRDefault="00154893" w:rsidP="001548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6.7</w:t>
            </w:r>
          </w:p>
        </w:tc>
        <w:tc>
          <w:tcPr>
            <w:tcW w:w="5175" w:type="dxa"/>
          </w:tcPr>
          <w:p w14:paraId="3C49EE7D" w14:textId="4364436C" w:rsidR="00154893" w:rsidRDefault="00154893" w:rsidP="0015489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Mastery Scheme of Work: Functional Skills level 1</w:t>
            </w:r>
          </w:p>
        </w:tc>
        <w:tc>
          <w:tcPr>
            <w:tcW w:w="1775" w:type="dxa"/>
          </w:tcPr>
          <w:p w14:paraId="7B4F0387" w14:textId="176D90E0" w:rsidR="00154893" w:rsidRDefault="00154893" w:rsidP="00154893">
            <w:pPr>
              <w:rPr>
                <w:rFonts w:ascii="Arial" w:hAnsi="Arial" w:cs="Arial"/>
              </w:rPr>
            </w:pPr>
            <w:r w:rsidRPr="00F7710E">
              <w:rPr>
                <w:rFonts w:ascii="Arial" w:hAnsi="Arial" w:cs="Arial"/>
              </w:rPr>
              <w:t>Section 3</w:t>
            </w:r>
          </w:p>
        </w:tc>
        <w:tc>
          <w:tcPr>
            <w:tcW w:w="4373" w:type="dxa"/>
          </w:tcPr>
          <w:p w14:paraId="2147553F" w14:textId="38B6FC9A" w:rsidR="00154893" w:rsidRPr="001F7FA9" w:rsidRDefault="00154893" w:rsidP="00154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A4, B&amp;W, 1 per participant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specialising in FS level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881" w:type="dxa"/>
          </w:tcPr>
          <w:p w14:paraId="489E0776" w14:textId="0420EB8B" w:rsidR="00154893" w:rsidRDefault="00154893" w:rsidP="00154893">
            <w:pPr>
              <w:rPr>
                <w:rFonts w:ascii="Arial" w:hAnsi="Arial" w:cs="Arial"/>
              </w:rPr>
            </w:pPr>
            <w:r w:rsidRPr="00DA4BE2">
              <w:rPr>
                <w:rFonts w:ascii="Arial" w:hAnsi="Arial" w:cs="Arial"/>
              </w:rPr>
              <w:t>Essential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if FS level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teachers in the group</w:t>
            </w:r>
          </w:p>
        </w:tc>
      </w:tr>
      <w:tr w:rsidR="002F7C27" w:rsidRPr="0093396F" w14:paraId="66CE21F7" w14:textId="77777777" w:rsidTr="0090500A">
        <w:trPr>
          <w:trHeight w:val="254"/>
        </w:trPr>
        <w:tc>
          <w:tcPr>
            <w:tcW w:w="1333" w:type="dxa"/>
          </w:tcPr>
          <w:p w14:paraId="5A1C0D18" w14:textId="4F3A0ED2" w:rsidR="002F7C27" w:rsidRPr="00D80518" w:rsidRDefault="00BB7C81" w:rsidP="00DD09A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6.</w:t>
            </w:r>
            <w:r w:rsidR="00F021AE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5175" w:type="dxa"/>
          </w:tcPr>
          <w:p w14:paraId="012F335B" w14:textId="74B1AFB9" w:rsidR="002F7C27" w:rsidRPr="00D80518" w:rsidRDefault="00BB7C81" w:rsidP="00DD09A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</w:t>
            </w:r>
            <w:r w:rsidR="004D42C3">
              <w:rPr>
                <w:rFonts w:ascii="Arial" w:hAnsi="Arial" w:cs="Arial"/>
                <w:color w:val="000000" w:themeColor="text1"/>
              </w:rPr>
              <w:t>8</w:t>
            </w:r>
            <w:r>
              <w:rPr>
                <w:rFonts w:ascii="Arial" w:hAnsi="Arial" w:cs="Arial"/>
                <w:color w:val="000000" w:themeColor="text1"/>
              </w:rPr>
              <w:t xml:space="preserve"> Lesson Design </w:t>
            </w:r>
            <w:r w:rsidR="00513A1A">
              <w:rPr>
                <w:rFonts w:ascii="Arial" w:hAnsi="Arial" w:cs="Arial"/>
                <w:color w:val="000000" w:themeColor="text1"/>
              </w:rPr>
              <w:t>Features</w:t>
            </w:r>
            <w:r>
              <w:rPr>
                <w:rFonts w:ascii="Arial" w:hAnsi="Arial" w:cs="Arial"/>
                <w:color w:val="000000" w:themeColor="text1"/>
              </w:rPr>
              <w:t xml:space="preserve"> handout</w:t>
            </w:r>
          </w:p>
        </w:tc>
        <w:tc>
          <w:tcPr>
            <w:tcW w:w="1775" w:type="dxa"/>
          </w:tcPr>
          <w:p w14:paraId="0AD1D12D" w14:textId="49B26936" w:rsidR="002F7C27" w:rsidRPr="00E04FE6" w:rsidRDefault="00BB7C81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</w:t>
            </w:r>
            <w:r w:rsidR="00AB14FE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4373" w:type="dxa"/>
          </w:tcPr>
          <w:p w14:paraId="2E5257C8" w14:textId="6EC8D2F8" w:rsidR="002F7C27" w:rsidRPr="004C01A3" w:rsidRDefault="00BB7C81" w:rsidP="00DD09A1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A4, </w:t>
            </w:r>
            <w:r w:rsidR="006E706E">
              <w:rPr>
                <w:rFonts w:ascii="Arial" w:hAnsi="Arial" w:cs="Arial"/>
                <w:lang w:val="it-IT"/>
              </w:rPr>
              <w:t>B&amp;W, 1 per participant.</w:t>
            </w:r>
          </w:p>
        </w:tc>
        <w:tc>
          <w:tcPr>
            <w:tcW w:w="2881" w:type="dxa"/>
          </w:tcPr>
          <w:p w14:paraId="27FE6DFC" w14:textId="2DE5E2CC" w:rsidR="002F7C27" w:rsidRPr="00E04FE6" w:rsidRDefault="00151EAF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</w:t>
            </w:r>
            <w:r w:rsidR="001648C1">
              <w:rPr>
                <w:rFonts w:ascii="Arial" w:hAnsi="Arial" w:cs="Arial"/>
              </w:rPr>
              <w:t>ial</w:t>
            </w:r>
          </w:p>
        </w:tc>
      </w:tr>
      <w:tr w:rsidR="00F021AE" w:rsidRPr="0093396F" w14:paraId="2BC15190" w14:textId="77777777" w:rsidTr="0090500A">
        <w:trPr>
          <w:trHeight w:val="254"/>
        </w:trPr>
        <w:tc>
          <w:tcPr>
            <w:tcW w:w="1333" w:type="dxa"/>
          </w:tcPr>
          <w:p w14:paraId="32FFFE62" w14:textId="7421C743" w:rsidR="00F021AE" w:rsidRDefault="004D42C3" w:rsidP="00DD09A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6.9</w:t>
            </w:r>
          </w:p>
        </w:tc>
        <w:tc>
          <w:tcPr>
            <w:tcW w:w="5175" w:type="dxa"/>
          </w:tcPr>
          <w:p w14:paraId="21CECC85" w14:textId="577B81DA" w:rsidR="00F021AE" w:rsidRDefault="004D42C3" w:rsidP="00DD09A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6.9 </w:t>
            </w:r>
            <w:r w:rsidR="00317EEF">
              <w:rPr>
                <w:rFonts w:ascii="Arial" w:hAnsi="Arial" w:cs="Arial"/>
                <w:color w:val="000000" w:themeColor="text1"/>
              </w:rPr>
              <w:t>Mastery lesson carousel</w:t>
            </w:r>
          </w:p>
        </w:tc>
        <w:tc>
          <w:tcPr>
            <w:tcW w:w="1775" w:type="dxa"/>
          </w:tcPr>
          <w:p w14:paraId="1588D8C5" w14:textId="3E360F8B" w:rsidR="00F021AE" w:rsidRDefault="0056025F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6</w:t>
            </w:r>
          </w:p>
        </w:tc>
        <w:tc>
          <w:tcPr>
            <w:tcW w:w="4373" w:type="dxa"/>
          </w:tcPr>
          <w:p w14:paraId="3DF0B7DC" w14:textId="1E24C76B" w:rsidR="00F021AE" w:rsidRDefault="0056025F" w:rsidP="00DD09A1">
            <w:pPr>
              <w:rPr>
                <w:rFonts w:ascii="Arial" w:hAnsi="Arial" w:cs="Arial"/>
                <w:lang w:val="it-IT"/>
              </w:rPr>
            </w:pPr>
            <w:r w:rsidRPr="0056025F">
              <w:rPr>
                <w:rFonts w:ascii="Arial" w:hAnsi="Arial" w:cs="Arial"/>
                <w:b/>
                <w:bCs/>
                <w:lang w:val="it-IT"/>
              </w:rPr>
              <w:t>A3</w:t>
            </w:r>
            <w:r>
              <w:rPr>
                <w:rFonts w:ascii="Arial" w:hAnsi="Arial" w:cs="Arial"/>
                <w:lang w:val="it-IT"/>
              </w:rPr>
              <w:t xml:space="preserve">, B&amp;W, 1 for </w:t>
            </w:r>
            <w:proofErr w:type="spellStart"/>
            <w:r>
              <w:rPr>
                <w:rFonts w:ascii="Arial" w:hAnsi="Arial" w:cs="Arial"/>
                <w:lang w:val="it-IT"/>
              </w:rPr>
              <w:t>each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activity</w:t>
            </w:r>
          </w:p>
        </w:tc>
        <w:tc>
          <w:tcPr>
            <w:tcW w:w="2881" w:type="dxa"/>
          </w:tcPr>
          <w:p w14:paraId="56CA58E6" w14:textId="470A96BA" w:rsidR="00F021AE" w:rsidRDefault="0056025F" w:rsidP="00DD0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</w:tbl>
    <w:p w14:paraId="6DFA4CCD" w14:textId="77777777" w:rsidR="000450D5" w:rsidRDefault="000450D5">
      <w:r>
        <w:br w:type="page"/>
      </w:r>
    </w:p>
    <w:tbl>
      <w:tblPr>
        <w:tblStyle w:val="TableGrid"/>
        <w:tblW w:w="15537" w:type="dxa"/>
        <w:tblLook w:val="04A0" w:firstRow="1" w:lastRow="0" w:firstColumn="1" w:lastColumn="0" w:noHBand="0" w:noVBand="1"/>
      </w:tblPr>
      <w:tblGrid>
        <w:gridCol w:w="1333"/>
        <w:gridCol w:w="5175"/>
        <w:gridCol w:w="1775"/>
        <w:gridCol w:w="4373"/>
        <w:gridCol w:w="2881"/>
      </w:tblGrid>
      <w:tr w:rsidR="00F745AD" w:rsidRPr="0093396F" w14:paraId="4EF53C08" w14:textId="77777777" w:rsidTr="00F745AD">
        <w:trPr>
          <w:trHeight w:val="238"/>
        </w:trPr>
        <w:tc>
          <w:tcPr>
            <w:tcW w:w="1333" w:type="dxa"/>
          </w:tcPr>
          <w:p w14:paraId="0CF9F8E2" w14:textId="412CC7D0" w:rsidR="00F745AD" w:rsidRPr="00D80518" w:rsidRDefault="00F745AD" w:rsidP="001648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6.10</w:t>
            </w:r>
          </w:p>
        </w:tc>
        <w:tc>
          <w:tcPr>
            <w:tcW w:w="5175" w:type="dxa"/>
          </w:tcPr>
          <w:p w14:paraId="4F16E5E7" w14:textId="31E84F81" w:rsidR="00F745AD" w:rsidRDefault="00F745AD" w:rsidP="0005427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Speed</w:t>
            </w:r>
          </w:p>
          <w:p w14:paraId="28D5D958" w14:textId="77777777" w:rsidR="00F745AD" w:rsidRDefault="00F745AD" w:rsidP="00054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Lesson slides</w:t>
            </w:r>
          </w:p>
          <w:p w14:paraId="589CB2C5" w14:textId="77777777" w:rsidR="00F745AD" w:rsidRDefault="00F745AD" w:rsidP="00054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Lesson plan</w:t>
            </w:r>
          </w:p>
          <w:p w14:paraId="27ED7764" w14:textId="77777777" w:rsidR="00F745AD" w:rsidRDefault="00F745AD" w:rsidP="00054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Explore handout 2</w:t>
            </w:r>
          </w:p>
          <w:p w14:paraId="6CCDA05C" w14:textId="336671F7" w:rsidR="00F745AD" w:rsidRPr="0037378F" w:rsidRDefault="00F745AD" w:rsidP="000542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Pizza time scaffold</w:t>
            </w:r>
          </w:p>
        </w:tc>
        <w:tc>
          <w:tcPr>
            <w:tcW w:w="1775" w:type="dxa"/>
          </w:tcPr>
          <w:p w14:paraId="278DD459" w14:textId="69C7E94A" w:rsidR="00F745AD" w:rsidRPr="00E04FE6" w:rsidRDefault="00F745AD" w:rsidP="00164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6</w:t>
            </w:r>
          </w:p>
        </w:tc>
        <w:tc>
          <w:tcPr>
            <w:tcW w:w="4373" w:type="dxa"/>
          </w:tcPr>
          <w:p w14:paraId="1775E802" w14:textId="6E235CBF" w:rsidR="00F745AD" w:rsidRDefault="00F745AD" w:rsidP="001648C1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A4, B&amp;W, </w:t>
            </w:r>
            <w:r w:rsidR="00FD31E9">
              <w:rPr>
                <w:rFonts w:ascii="Arial" w:hAnsi="Arial" w:cs="Arial"/>
                <w:lang w:val="it-IT"/>
              </w:rPr>
              <w:t>2-3</w:t>
            </w:r>
            <w:r>
              <w:rPr>
                <w:rFonts w:ascii="Arial" w:hAnsi="Arial" w:cs="Arial"/>
                <w:lang w:val="it-IT"/>
              </w:rPr>
              <w:t xml:space="preserve"> copies of </w:t>
            </w:r>
            <w:proofErr w:type="spellStart"/>
            <w:r>
              <w:rPr>
                <w:rFonts w:ascii="Arial" w:hAnsi="Arial" w:cs="Arial"/>
                <w:lang w:val="it-IT"/>
              </w:rPr>
              <w:t>each</w:t>
            </w:r>
            <w:proofErr w:type="spellEnd"/>
          </w:p>
          <w:p w14:paraId="0B945D28" w14:textId="77777777" w:rsidR="00F745AD" w:rsidRDefault="00F745AD" w:rsidP="00164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&amp; lesson plans s</w:t>
            </w:r>
            <w:r w:rsidRPr="001F7FA9">
              <w:rPr>
                <w:rFonts w:ascii="Arial" w:hAnsi="Arial" w:cs="Arial"/>
              </w:rPr>
              <w:t>tapled in top-left corner</w:t>
            </w:r>
            <w:r>
              <w:rPr>
                <w:rFonts w:ascii="Arial" w:hAnsi="Arial" w:cs="Arial"/>
              </w:rPr>
              <w:t xml:space="preserve"> </w:t>
            </w:r>
          </w:p>
          <w:p w14:paraId="0718159B" w14:textId="0C9ED15F" w:rsidR="00F745AD" w:rsidRPr="001F7FA9" w:rsidRDefault="00F745AD" w:rsidP="001648C1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  <w:vMerge w:val="restart"/>
            <w:vAlign w:val="center"/>
          </w:tcPr>
          <w:p w14:paraId="3608D0C1" w14:textId="77777777" w:rsidR="00F745AD" w:rsidRDefault="00F745AD" w:rsidP="00F745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 </w:t>
            </w:r>
            <w:r w:rsidR="005B59CE">
              <w:rPr>
                <w:rFonts w:ascii="Arial" w:hAnsi="Arial" w:cs="Arial"/>
              </w:rPr>
              <w:t>4-6 of the lessons to use, depending on the size of your group</w:t>
            </w:r>
          </w:p>
          <w:p w14:paraId="4B45413E" w14:textId="77777777" w:rsidR="005B59CE" w:rsidRDefault="005B59CE" w:rsidP="00F745AD">
            <w:pPr>
              <w:rPr>
                <w:rFonts w:ascii="Arial" w:hAnsi="Arial" w:cs="Arial"/>
              </w:rPr>
            </w:pPr>
          </w:p>
          <w:p w14:paraId="4201826C" w14:textId="682A4FDC" w:rsidR="005B59CE" w:rsidRPr="00E04FE6" w:rsidRDefault="005B59CE" w:rsidP="00F745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26AB2">
              <w:rPr>
                <w:rFonts w:ascii="Arial" w:hAnsi="Arial" w:cs="Arial"/>
              </w:rPr>
              <w:t>Recommend one</w:t>
            </w:r>
            <w:r>
              <w:rPr>
                <w:rFonts w:ascii="Arial" w:hAnsi="Arial" w:cs="Arial"/>
              </w:rPr>
              <w:t xml:space="preserve"> </w:t>
            </w:r>
            <w:r w:rsidR="00D26AB2">
              <w:rPr>
                <w:rFonts w:ascii="Arial" w:hAnsi="Arial" w:cs="Arial"/>
              </w:rPr>
              <w:t>lesson</w:t>
            </w:r>
            <w:r>
              <w:rPr>
                <w:rFonts w:ascii="Arial" w:hAnsi="Arial" w:cs="Arial"/>
              </w:rPr>
              <w:t xml:space="preserve"> per </w:t>
            </w:r>
            <w:r w:rsidR="00D26AB2">
              <w:rPr>
                <w:rFonts w:ascii="Arial" w:hAnsi="Arial" w:cs="Arial"/>
              </w:rPr>
              <w:t>3 attending)</w:t>
            </w:r>
          </w:p>
        </w:tc>
      </w:tr>
      <w:tr w:rsidR="00F745AD" w:rsidRPr="0093396F" w14:paraId="73895673" w14:textId="77777777" w:rsidTr="0090500A">
        <w:trPr>
          <w:trHeight w:val="254"/>
        </w:trPr>
        <w:tc>
          <w:tcPr>
            <w:tcW w:w="1333" w:type="dxa"/>
          </w:tcPr>
          <w:p w14:paraId="310CCDBB" w14:textId="11F6AED4" w:rsidR="00F745AD" w:rsidRPr="004526E2" w:rsidRDefault="00F745AD" w:rsidP="001648C1">
            <w:pPr>
              <w:rPr>
                <w:rFonts w:ascii="Arial" w:hAnsi="Arial" w:cs="Arial"/>
                <w:b/>
                <w:bCs/>
                <w:color w:val="4472C4" w:themeColor="accent5"/>
              </w:rPr>
            </w:pPr>
            <w:r w:rsidRPr="00690B05">
              <w:rPr>
                <w:rFonts w:ascii="Arial" w:hAnsi="Arial" w:cs="Arial"/>
                <w:b/>
                <w:bCs/>
                <w:color w:val="000000" w:themeColor="text1"/>
              </w:rPr>
              <w:t>6.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5175" w:type="dxa"/>
          </w:tcPr>
          <w:p w14:paraId="6AEC1D79" w14:textId="25605D54" w:rsidR="00F745AD" w:rsidRDefault="00F745AD" w:rsidP="0005427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Arithmetic sequences</w:t>
            </w:r>
          </w:p>
          <w:p w14:paraId="100E5C4F" w14:textId="77777777" w:rsidR="00F745AD" w:rsidRDefault="00F745AD" w:rsidP="00054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Lesson slides</w:t>
            </w:r>
          </w:p>
          <w:p w14:paraId="7A88B1C9" w14:textId="77777777" w:rsidR="00F745AD" w:rsidRDefault="00F745AD" w:rsidP="00054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Lesson plan</w:t>
            </w:r>
          </w:p>
          <w:p w14:paraId="6A2C2950" w14:textId="1032C75A" w:rsidR="00F745AD" w:rsidRDefault="00F745AD" w:rsidP="00054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Explore 2 template handout</w:t>
            </w:r>
            <w:r w:rsidR="00BE10CA">
              <w:rPr>
                <w:rFonts w:ascii="Arial" w:hAnsi="Arial" w:cs="Arial"/>
                <w:color w:val="000000" w:themeColor="text1"/>
              </w:rPr>
              <w:t xml:space="preserve"> (A3)</w:t>
            </w:r>
          </w:p>
          <w:p w14:paraId="533D5C12" w14:textId="4416EF34" w:rsidR="00F745AD" w:rsidRPr="00E761BF" w:rsidRDefault="00F745AD" w:rsidP="000542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Explore 2 Handout</w:t>
            </w:r>
            <w:r w:rsidR="005947E3">
              <w:rPr>
                <w:rFonts w:ascii="Arial" w:hAnsi="Arial" w:cs="Arial"/>
                <w:color w:val="000000" w:themeColor="text1"/>
              </w:rPr>
              <w:t xml:space="preserve"> (card)</w:t>
            </w:r>
          </w:p>
        </w:tc>
        <w:tc>
          <w:tcPr>
            <w:tcW w:w="1775" w:type="dxa"/>
          </w:tcPr>
          <w:p w14:paraId="7401EFE9" w14:textId="3B068AD3" w:rsidR="00F745AD" w:rsidRPr="00E04FE6" w:rsidRDefault="00F745AD" w:rsidP="00164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6</w:t>
            </w:r>
          </w:p>
        </w:tc>
        <w:tc>
          <w:tcPr>
            <w:tcW w:w="4373" w:type="dxa"/>
          </w:tcPr>
          <w:p w14:paraId="293FB3A5" w14:textId="27B06B1A" w:rsidR="0056025F" w:rsidRDefault="0056025F" w:rsidP="0056025F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A4, B&amp;W, 3 copies of </w:t>
            </w:r>
            <w:proofErr w:type="spellStart"/>
            <w:r>
              <w:rPr>
                <w:rFonts w:ascii="Arial" w:hAnsi="Arial" w:cs="Arial"/>
                <w:lang w:val="it-IT"/>
              </w:rPr>
              <w:t>each</w:t>
            </w:r>
            <w:proofErr w:type="spellEnd"/>
          </w:p>
          <w:p w14:paraId="0BDB9889" w14:textId="46EA3A82" w:rsidR="0056025F" w:rsidRPr="009E7ECA" w:rsidRDefault="0056025F" w:rsidP="009E7ECA">
            <w:pPr>
              <w:rPr>
                <w:rFonts w:ascii="Arial" w:hAnsi="Arial" w:cs="Arial"/>
              </w:rPr>
            </w:pPr>
            <w:r w:rsidRPr="009E7ECA">
              <w:rPr>
                <w:rFonts w:ascii="Arial" w:hAnsi="Arial" w:cs="Arial"/>
              </w:rPr>
              <w:t>Slides &amp; lesson plans stapled in top-left corner</w:t>
            </w:r>
          </w:p>
          <w:p w14:paraId="51C3263B" w14:textId="630F0244" w:rsidR="005947E3" w:rsidRPr="00391F16" w:rsidRDefault="005947E3" w:rsidP="0063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91F16">
              <w:rPr>
                <w:rFonts w:ascii="Arial" w:hAnsi="Arial" w:cs="Arial"/>
              </w:rPr>
              <w:t>Explore 2 Template handout on A3</w:t>
            </w:r>
          </w:p>
          <w:p w14:paraId="095DA187" w14:textId="36917171" w:rsidR="00F745AD" w:rsidRPr="00DA5241" w:rsidRDefault="005947E3" w:rsidP="006374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D0EDD">
              <w:rPr>
                <w:rFonts w:ascii="Arial" w:hAnsi="Arial" w:cs="Arial"/>
              </w:rPr>
              <w:t>Explore 2 Handout cut into cards</w:t>
            </w:r>
          </w:p>
        </w:tc>
        <w:tc>
          <w:tcPr>
            <w:tcW w:w="2881" w:type="dxa"/>
            <w:vMerge/>
          </w:tcPr>
          <w:p w14:paraId="680A7076" w14:textId="22B8D711" w:rsidR="00F745AD" w:rsidRPr="00E04FE6" w:rsidRDefault="00F745AD" w:rsidP="001648C1">
            <w:pPr>
              <w:rPr>
                <w:rFonts w:ascii="Arial" w:hAnsi="Arial" w:cs="Arial"/>
              </w:rPr>
            </w:pPr>
          </w:p>
        </w:tc>
      </w:tr>
      <w:tr w:rsidR="00F745AD" w:rsidRPr="0093396F" w14:paraId="3B85C0C7" w14:textId="77777777" w:rsidTr="0090500A">
        <w:trPr>
          <w:trHeight w:val="254"/>
        </w:trPr>
        <w:tc>
          <w:tcPr>
            <w:tcW w:w="1333" w:type="dxa"/>
          </w:tcPr>
          <w:p w14:paraId="3A067E8A" w14:textId="65F59A0E" w:rsidR="00F745AD" w:rsidRPr="00690B05" w:rsidRDefault="00F745AD" w:rsidP="001648C1">
            <w:pPr>
              <w:rPr>
                <w:rFonts w:ascii="Arial" w:hAnsi="Arial" w:cs="Arial"/>
                <w:b/>
                <w:bCs/>
              </w:rPr>
            </w:pPr>
            <w:r w:rsidRPr="00690B05">
              <w:rPr>
                <w:rFonts w:ascii="Arial" w:hAnsi="Arial" w:cs="Arial"/>
                <w:b/>
                <w:bCs/>
              </w:rPr>
              <w:t>6.</w:t>
            </w: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175" w:type="dxa"/>
          </w:tcPr>
          <w:p w14:paraId="3D9FBC16" w14:textId="77777777" w:rsidR="00F745AD" w:rsidRDefault="00F745AD" w:rsidP="00054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ratios</w:t>
            </w:r>
          </w:p>
          <w:p w14:paraId="63035475" w14:textId="77777777" w:rsidR="00F745AD" w:rsidRDefault="00F745AD" w:rsidP="0005427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slides</w:t>
            </w:r>
          </w:p>
          <w:p w14:paraId="7C9EED8D" w14:textId="77777777" w:rsidR="00F745AD" w:rsidRDefault="00F745AD" w:rsidP="0005427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plan</w:t>
            </w:r>
          </w:p>
          <w:p w14:paraId="2631553E" w14:textId="6AFED5B3" w:rsidR="00F745AD" w:rsidRPr="00F94ED2" w:rsidRDefault="00F745AD" w:rsidP="0005427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 models handout</w:t>
            </w:r>
          </w:p>
        </w:tc>
        <w:tc>
          <w:tcPr>
            <w:tcW w:w="1775" w:type="dxa"/>
          </w:tcPr>
          <w:p w14:paraId="4D9FEE95" w14:textId="2635E218" w:rsidR="00F745AD" w:rsidRPr="00690B05" w:rsidRDefault="00F745AD" w:rsidP="00164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6</w:t>
            </w:r>
          </w:p>
        </w:tc>
        <w:tc>
          <w:tcPr>
            <w:tcW w:w="4373" w:type="dxa"/>
          </w:tcPr>
          <w:p w14:paraId="2C65825F" w14:textId="27E800C4" w:rsidR="0056025F" w:rsidRDefault="0056025F" w:rsidP="0056025F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A4, B&amp;W, 3 copies of </w:t>
            </w:r>
            <w:proofErr w:type="spellStart"/>
            <w:r>
              <w:rPr>
                <w:rFonts w:ascii="Arial" w:hAnsi="Arial" w:cs="Arial"/>
                <w:lang w:val="it-IT"/>
              </w:rPr>
              <w:t>each</w:t>
            </w:r>
            <w:proofErr w:type="spellEnd"/>
          </w:p>
          <w:p w14:paraId="4D47348D" w14:textId="77777777" w:rsidR="0056025F" w:rsidRDefault="0056025F" w:rsidP="00560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&amp; lesson plans s</w:t>
            </w:r>
            <w:r w:rsidRPr="001F7FA9">
              <w:rPr>
                <w:rFonts w:ascii="Arial" w:hAnsi="Arial" w:cs="Arial"/>
              </w:rPr>
              <w:t>tapled in top-left corner</w:t>
            </w:r>
            <w:r>
              <w:rPr>
                <w:rFonts w:ascii="Arial" w:hAnsi="Arial" w:cs="Arial"/>
              </w:rPr>
              <w:t xml:space="preserve"> </w:t>
            </w:r>
          </w:p>
          <w:p w14:paraId="0B90B9C7" w14:textId="5DF21D93" w:rsidR="00F745AD" w:rsidRPr="001F7FA9" w:rsidRDefault="00F745AD" w:rsidP="001648C1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  <w:vMerge/>
          </w:tcPr>
          <w:p w14:paraId="4A33AD22" w14:textId="082711FA" w:rsidR="00F745AD" w:rsidRPr="00690B05" w:rsidRDefault="00F745AD" w:rsidP="001648C1">
            <w:pPr>
              <w:rPr>
                <w:rFonts w:ascii="Arial" w:hAnsi="Arial" w:cs="Arial"/>
              </w:rPr>
            </w:pPr>
          </w:p>
        </w:tc>
      </w:tr>
      <w:tr w:rsidR="00F745AD" w:rsidRPr="0093396F" w14:paraId="792C660F" w14:textId="77777777" w:rsidTr="0090500A">
        <w:trPr>
          <w:trHeight w:val="494"/>
        </w:trPr>
        <w:tc>
          <w:tcPr>
            <w:tcW w:w="1333" w:type="dxa"/>
          </w:tcPr>
          <w:p w14:paraId="15415A74" w14:textId="0B974F08" w:rsidR="00F745AD" w:rsidRPr="00181E36" w:rsidRDefault="00F745AD" w:rsidP="001648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6.13</w:t>
            </w:r>
          </w:p>
        </w:tc>
        <w:tc>
          <w:tcPr>
            <w:tcW w:w="5175" w:type="dxa"/>
          </w:tcPr>
          <w:p w14:paraId="31D61D6A" w14:textId="77777777" w:rsidR="00F745AD" w:rsidRPr="005C4449" w:rsidRDefault="00F745AD" w:rsidP="00054279">
            <w:pPr>
              <w:rPr>
                <w:rFonts w:ascii="Arial" w:hAnsi="Arial" w:cs="Arial"/>
                <w:color w:val="000000" w:themeColor="text1"/>
              </w:rPr>
            </w:pPr>
            <w:r w:rsidRPr="005C4449">
              <w:rPr>
                <w:rFonts w:ascii="Arial" w:hAnsi="Arial" w:cs="Arial"/>
                <w:color w:val="000000" w:themeColor="text1"/>
              </w:rPr>
              <w:t>Percentages with a calculator</w:t>
            </w:r>
          </w:p>
          <w:p w14:paraId="16B3AD0A" w14:textId="77777777" w:rsidR="00F745AD" w:rsidRPr="005C4449" w:rsidRDefault="00F745AD" w:rsidP="000542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C4449">
              <w:rPr>
                <w:rFonts w:ascii="Arial" w:hAnsi="Arial" w:cs="Arial"/>
                <w:color w:val="000000" w:themeColor="text1"/>
              </w:rPr>
              <w:t>Lesson slides</w:t>
            </w:r>
          </w:p>
          <w:p w14:paraId="3E421380" w14:textId="77777777" w:rsidR="00F745AD" w:rsidRPr="005C4449" w:rsidRDefault="00F745AD" w:rsidP="000542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5C4449">
              <w:rPr>
                <w:rFonts w:ascii="Arial" w:hAnsi="Arial" w:cs="Arial"/>
                <w:color w:val="000000" w:themeColor="text1"/>
              </w:rPr>
              <w:t>Lesson plan</w:t>
            </w:r>
          </w:p>
          <w:p w14:paraId="0737C48C" w14:textId="7511F0B9" w:rsidR="00F745AD" w:rsidRPr="003A3598" w:rsidRDefault="00F745AD" w:rsidP="000542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4472C4" w:themeColor="accent5"/>
              </w:rPr>
            </w:pPr>
            <w:r w:rsidRPr="005C4449">
              <w:rPr>
                <w:rFonts w:ascii="Arial" w:hAnsi="Arial" w:cs="Arial"/>
                <w:color w:val="000000" w:themeColor="text1"/>
              </w:rPr>
              <w:t>Matching activity handout</w:t>
            </w:r>
          </w:p>
        </w:tc>
        <w:tc>
          <w:tcPr>
            <w:tcW w:w="1775" w:type="dxa"/>
          </w:tcPr>
          <w:p w14:paraId="017BEF60" w14:textId="2821DA93" w:rsidR="00F745AD" w:rsidRPr="00E04FE6" w:rsidRDefault="00F745AD" w:rsidP="00164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6</w:t>
            </w:r>
          </w:p>
        </w:tc>
        <w:tc>
          <w:tcPr>
            <w:tcW w:w="4373" w:type="dxa"/>
          </w:tcPr>
          <w:p w14:paraId="01E0D031" w14:textId="578DD480" w:rsidR="0056025F" w:rsidRDefault="0056025F" w:rsidP="0056025F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A4, B&amp;W, 3 copies of </w:t>
            </w:r>
            <w:proofErr w:type="spellStart"/>
            <w:r>
              <w:rPr>
                <w:rFonts w:ascii="Arial" w:hAnsi="Arial" w:cs="Arial"/>
                <w:lang w:val="it-IT"/>
              </w:rPr>
              <w:t>each</w:t>
            </w:r>
            <w:proofErr w:type="spellEnd"/>
          </w:p>
          <w:p w14:paraId="289F9FED" w14:textId="069E7F2B" w:rsidR="0056025F" w:rsidRDefault="0056025F" w:rsidP="00560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&amp; lesson plans s</w:t>
            </w:r>
            <w:r w:rsidRPr="001F7FA9">
              <w:rPr>
                <w:rFonts w:ascii="Arial" w:hAnsi="Arial" w:cs="Arial"/>
              </w:rPr>
              <w:t>tapled in top-left corner</w:t>
            </w:r>
          </w:p>
          <w:p w14:paraId="0A9AF86A" w14:textId="432F9398" w:rsidR="00F745AD" w:rsidRPr="00DA5241" w:rsidRDefault="004C476C" w:rsidP="0063740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Matching activity handout single sided &amp; cut into cards</w:t>
            </w:r>
          </w:p>
        </w:tc>
        <w:tc>
          <w:tcPr>
            <w:tcW w:w="2881" w:type="dxa"/>
            <w:vMerge/>
          </w:tcPr>
          <w:p w14:paraId="7638B95F" w14:textId="74C5B46F" w:rsidR="00F745AD" w:rsidRPr="00E04FE6" w:rsidRDefault="00F745AD" w:rsidP="001648C1">
            <w:pPr>
              <w:rPr>
                <w:rFonts w:ascii="Arial" w:hAnsi="Arial" w:cs="Arial"/>
              </w:rPr>
            </w:pPr>
          </w:p>
        </w:tc>
      </w:tr>
      <w:tr w:rsidR="00F745AD" w:rsidRPr="0093396F" w14:paraId="6D5B13EB" w14:textId="77777777" w:rsidTr="0090500A">
        <w:trPr>
          <w:trHeight w:val="238"/>
        </w:trPr>
        <w:tc>
          <w:tcPr>
            <w:tcW w:w="1333" w:type="dxa"/>
          </w:tcPr>
          <w:p w14:paraId="37544F4D" w14:textId="13A9BE9F" w:rsidR="00F745AD" w:rsidRPr="0090500A" w:rsidRDefault="00F745AD" w:rsidP="001648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6.14</w:t>
            </w:r>
          </w:p>
        </w:tc>
        <w:tc>
          <w:tcPr>
            <w:tcW w:w="5175" w:type="dxa"/>
          </w:tcPr>
          <w:p w14:paraId="0C6CF005" w14:textId="77777777" w:rsidR="00F745AD" w:rsidRDefault="00F745AD" w:rsidP="0005427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Understanding equations</w:t>
            </w:r>
          </w:p>
          <w:p w14:paraId="093D4D61" w14:textId="77777777" w:rsidR="00F745AD" w:rsidRDefault="00F745AD" w:rsidP="000542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Lesson slides</w:t>
            </w:r>
          </w:p>
          <w:p w14:paraId="54C60683" w14:textId="77777777" w:rsidR="00F745AD" w:rsidRDefault="00F745AD" w:rsidP="000542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Lesson overview</w:t>
            </w:r>
          </w:p>
          <w:p w14:paraId="38730E92" w14:textId="12EA6029" w:rsidR="00F745AD" w:rsidRPr="0004154C" w:rsidRDefault="00F745AD" w:rsidP="000542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Completing descriptions handout</w:t>
            </w:r>
          </w:p>
        </w:tc>
        <w:tc>
          <w:tcPr>
            <w:tcW w:w="1775" w:type="dxa"/>
          </w:tcPr>
          <w:p w14:paraId="3102C976" w14:textId="40B1F91E" w:rsidR="00F745AD" w:rsidRPr="00E04FE6" w:rsidRDefault="00F745AD" w:rsidP="00164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6</w:t>
            </w:r>
          </w:p>
        </w:tc>
        <w:tc>
          <w:tcPr>
            <w:tcW w:w="4373" w:type="dxa"/>
          </w:tcPr>
          <w:p w14:paraId="1F985711" w14:textId="5739725D" w:rsidR="0056025F" w:rsidRDefault="0056025F" w:rsidP="0056025F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A4, B&amp;W, 3 copies of </w:t>
            </w:r>
            <w:proofErr w:type="spellStart"/>
            <w:r>
              <w:rPr>
                <w:rFonts w:ascii="Arial" w:hAnsi="Arial" w:cs="Arial"/>
                <w:lang w:val="it-IT"/>
              </w:rPr>
              <w:t>each</w:t>
            </w:r>
            <w:proofErr w:type="spellEnd"/>
          </w:p>
          <w:p w14:paraId="3250E96A" w14:textId="77777777" w:rsidR="0056025F" w:rsidRDefault="0056025F" w:rsidP="00560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&amp; lesson plans s</w:t>
            </w:r>
            <w:r w:rsidRPr="001F7FA9">
              <w:rPr>
                <w:rFonts w:ascii="Arial" w:hAnsi="Arial" w:cs="Arial"/>
              </w:rPr>
              <w:t>tapled in top-left corner</w:t>
            </w:r>
            <w:r>
              <w:rPr>
                <w:rFonts w:ascii="Arial" w:hAnsi="Arial" w:cs="Arial"/>
              </w:rPr>
              <w:t xml:space="preserve"> </w:t>
            </w:r>
          </w:p>
          <w:p w14:paraId="52F78636" w14:textId="56D40A34" w:rsidR="00F745AD" w:rsidRPr="001F7FA9" w:rsidRDefault="00F745AD" w:rsidP="001648C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81" w:type="dxa"/>
            <w:vMerge/>
          </w:tcPr>
          <w:p w14:paraId="7CE4B75B" w14:textId="547210E3" w:rsidR="00F745AD" w:rsidRPr="00E04FE6" w:rsidRDefault="00F745AD" w:rsidP="001648C1">
            <w:pPr>
              <w:rPr>
                <w:rFonts w:ascii="Arial" w:hAnsi="Arial" w:cs="Arial"/>
              </w:rPr>
            </w:pPr>
          </w:p>
        </w:tc>
      </w:tr>
      <w:tr w:rsidR="00F745AD" w:rsidRPr="0093396F" w14:paraId="6DCCDDDF" w14:textId="77777777" w:rsidTr="0090500A">
        <w:trPr>
          <w:trHeight w:val="238"/>
        </w:trPr>
        <w:tc>
          <w:tcPr>
            <w:tcW w:w="1333" w:type="dxa"/>
          </w:tcPr>
          <w:p w14:paraId="42D6A78C" w14:textId="642CBB83" w:rsidR="00F745AD" w:rsidRDefault="00F745AD" w:rsidP="001648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6.15</w:t>
            </w:r>
          </w:p>
        </w:tc>
        <w:tc>
          <w:tcPr>
            <w:tcW w:w="5175" w:type="dxa"/>
          </w:tcPr>
          <w:p w14:paraId="5176DA27" w14:textId="77777777" w:rsidR="00F745AD" w:rsidRDefault="00F745AD" w:rsidP="0005427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Frequency charts and averages</w:t>
            </w:r>
          </w:p>
          <w:p w14:paraId="64CB5E32" w14:textId="77777777" w:rsidR="00F745AD" w:rsidRDefault="00F745AD" w:rsidP="000542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Lesson slides</w:t>
            </w:r>
          </w:p>
          <w:p w14:paraId="5E7F1470" w14:textId="77777777" w:rsidR="00F745AD" w:rsidRDefault="00F745AD" w:rsidP="000542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Lesson overview</w:t>
            </w:r>
          </w:p>
          <w:p w14:paraId="263A24B5" w14:textId="77777777" w:rsidR="00F745AD" w:rsidRDefault="00F745AD" w:rsidP="000542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Representing data handout</w:t>
            </w:r>
          </w:p>
          <w:p w14:paraId="3FE67DAD" w14:textId="2374E50B" w:rsidR="00F745AD" w:rsidRPr="007B7175" w:rsidRDefault="00F745AD" w:rsidP="000542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Cards</w:t>
            </w:r>
          </w:p>
        </w:tc>
        <w:tc>
          <w:tcPr>
            <w:tcW w:w="1775" w:type="dxa"/>
          </w:tcPr>
          <w:p w14:paraId="08702B32" w14:textId="326F571D" w:rsidR="00F745AD" w:rsidRDefault="00F745AD" w:rsidP="00164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6</w:t>
            </w:r>
          </w:p>
        </w:tc>
        <w:tc>
          <w:tcPr>
            <w:tcW w:w="4373" w:type="dxa"/>
          </w:tcPr>
          <w:p w14:paraId="2675BDBB" w14:textId="60705901" w:rsidR="0056025F" w:rsidRDefault="0056025F" w:rsidP="0056025F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A4, B&amp;W, 3 copies of </w:t>
            </w:r>
            <w:proofErr w:type="spellStart"/>
            <w:r>
              <w:rPr>
                <w:rFonts w:ascii="Arial" w:hAnsi="Arial" w:cs="Arial"/>
                <w:lang w:val="it-IT"/>
              </w:rPr>
              <w:t>each</w:t>
            </w:r>
            <w:proofErr w:type="spellEnd"/>
          </w:p>
          <w:p w14:paraId="0DFC822F" w14:textId="77777777" w:rsidR="0056025F" w:rsidRDefault="0056025F" w:rsidP="00560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&amp; lesson plans s</w:t>
            </w:r>
            <w:r w:rsidRPr="001F7FA9">
              <w:rPr>
                <w:rFonts w:ascii="Arial" w:hAnsi="Arial" w:cs="Arial"/>
              </w:rPr>
              <w:t>tapled in top-left corner</w:t>
            </w:r>
            <w:r>
              <w:rPr>
                <w:rFonts w:ascii="Arial" w:hAnsi="Arial" w:cs="Arial"/>
              </w:rPr>
              <w:t xml:space="preserve"> </w:t>
            </w:r>
          </w:p>
          <w:p w14:paraId="09ABE9FC" w14:textId="69DBC77B" w:rsidR="006F5279" w:rsidRDefault="00436917" w:rsidP="0063740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Representing data handout </w:t>
            </w:r>
            <w:r w:rsidR="00363B87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single sided</w:t>
            </w:r>
          </w:p>
          <w:p w14:paraId="5235CC5E" w14:textId="513D06A7" w:rsidR="00F745AD" w:rsidRPr="00363B87" w:rsidRDefault="00363B87" w:rsidP="0063740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 up cards</w:t>
            </w:r>
          </w:p>
        </w:tc>
        <w:tc>
          <w:tcPr>
            <w:tcW w:w="2881" w:type="dxa"/>
            <w:vMerge/>
          </w:tcPr>
          <w:p w14:paraId="74EE1C9E" w14:textId="77777777" w:rsidR="00F745AD" w:rsidRDefault="00F745AD" w:rsidP="001648C1">
            <w:pPr>
              <w:rPr>
                <w:rFonts w:ascii="Arial" w:hAnsi="Arial" w:cs="Arial"/>
              </w:rPr>
            </w:pPr>
          </w:p>
        </w:tc>
      </w:tr>
      <w:tr w:rsidR="00C004FF" w:rsidRPr="0093396F" w14:paraId="1382A94A" w14:textId="77777777" w:rsidTr="0090500A">
        <w:trPr>
          <w:trHeight w:val="238"/>
        </w:trPr>
        <w:tc>
          <w:tcPr>
            <w:tcW w:w="1333" w:type="dxa"/>
          </w:tcPr>
          <w:p w14:paraId="01B7BA5C" w14:textId="57A676A3" w:rsidR="00C004FF" w:rsidRDefault="00C004FF" w:rsidP="001648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6.1</w:t>
            </w:r>
            <w:r w:rsidR="005D71C8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5175" w:type="dxa"/>
          </w:tcPr>
          <w:p w14:paraId="00750A42" w14:textId="4494D1FC" w:rsidR="00C004FF" w:rsidRDefault="00C004FF" w:rsidP="001648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6.1</w:t>
            </w:r>
            <w:r w:rsidR="005D71C8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 xml:space="preserve"> Reflective Log Module 6</w:t>
            </w:r>
          </w:p>
        </w:tc>
        <w:tc>
          <w:tcPr>
            <w:tcW w:w="1775" w:type="dxa"/>
          </w:tcPr>
          <w:p w14:paraId="25172740" w14:textId="1DA804C5" w:rsidR="00C004FF" w:rsidRDefault="00C004FF" w:rsidP="00164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4373" w:type="dxa"/>
          </w:tcPr>
          <w:p w14:paraId="04497F3D" w14:textId="72F3CB9F" w:rsidR="00C004FF" w:rsidRDefault="00C004FF" w:rsidP="001648C1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A4, B&amp;W, 1 per participant</w:t>
            </w:r>
          </w:p>
        </w:tc>
        <w:tc>
          <w:tcPr>
            <w:tcW w:w="2881" w:type="dxa"/>
          </w:tcPr>
          <w:p w14:paraId="12A30850" w14:textId="69F85794" w:rsidR="00C004FF" w:rsidRDefault="00C004FF" w:rsidP="00164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</w:tbl>
    <w:p w14:paraId="6247D9BC" w14:textId="77777777" w:rsidR="002F7C27" w:rsidRDefault="002F7C27" w:rsidP="00CE3E27">
      <w:pPr>
        <w:rPr>
          <w:rFonts w:cstheme="minorHAnsi"/>
          <w:b/>
          <w:bCs/>
          <w:color w:val="FF0000"/>
        </w:rPr>
      </w:pPr>
    </w:p>
    <w:p w14:paraId="5CC6B53C" w14:textId="4E23A825" w:rsidR="00067C9D" w:rsidRDefault="00067C9D">
      <w:pPr>
        <w:spacing w:after="160" w:line="259" w:lineRule="auto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br w:type="page"/>
      </w:r>
    </w:p>
    <w:p w14:paraId="48F67C1E" w14:textId="77777777" w:rsidR="00067C9D" w:rsidRPr="0095615A" w:rsidRDefault="00067C9D" w:rsidP="00CE3E27">
      <w:pPr>
        <w:rPr>
          <w:rFonts w:cstheme="minorHAnsi"/>
          <w:b/>
          <w:bCs/>
          <w:color w:val="FF0000"/>
        </w:rPr>
      </w:pPr>
    </w:p>
    <w:tbl>
      <w:tblPr>
        <w:tblStyle w:val="TableGrid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694"/>
        <w:gridCol w:w="9780"/>
      </w:tblGrid>
      <w:tr w:rsidR="00FE6303" w:rsidRPr="00C35141" w14:paraId="6AD9D0D6" w14:textId="77777777" w:rsidTr="00F535B1">
        <w:trPr>
          <w:cantSplit/>
          <w:trHeight w:val="747"/>
          <w:tblHeader/>
        </w:trPr>
        <w:tc>
          <w:tcPr>
            <w:tcW w:w="1276" w:type="dxa"/>
          </w:tcPr>
          <w:p w14:paraId="6D79F0E5" w14:textId="1A6CFB36" w:rsidR="00CE3E27" w:rsidRPr="00C35141" w:rsidRDefault="00CE3E27" w:rsidP="00CE3E2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35141">
              <w:rPr>
                <w:rFonts w:ascii="Arial" w:hAnsi="Arial" w:cs="Arial"/>
                <w:b/>
              </w:rPr>
              <w:t>Time</w:t>
            </w:r>
            <w:r w:rsidR="00A8458F" w:rsidRPr="00C35141">
              <w:rPr>
                <w:rFonts w:ascii="Arial" w:hAnsi="Arial" w:cs="Arial"/>
                <w:b/>
              </w:rPr>
              <w:t xml:space="preserve"> </w:t>
            </w:r>
            <w:r w:rsidR="00A8458F" w:rsidRPr="00C35141">
              <w:rPr>
                <w:rFonts w:ascii="Arial" w:hAnsi="Arial" w:cs="Arial"/>
                <w:noProof/>
              </w:rPr>
              <w:t>(Elapsed time in brackets)</w:t>
            </w:r>
          </w:p>
        </w:tc>
        <w:tc>
          <w:tcPr>
            <w:tcW w:w="1701" w:type="dxa"/>
          </w:tcPr>
          <w:p w14:paraId="7A1B6631" w14:textId="6C88E741" w:rsidR="00CE3E27" w:rsidRPr="00C35141" w:rsidRDefault="002177A2" w:rsidP="606D17A2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C35141">
              <w:rPr>
                <w:rFonts w:ascii="Arial" w:hAnsi="Arial" w:cs="Arial"/>
                <w:b/>
                <w:bCs/>
              </w:rPr>
              <w:t>Slide</w:t>
            </w:r>
            <w:r w:rsidR="003B3334" w:rsidRPr="00C35141">
              <w:rPr>
                <w:rFonts w:ascii="Arial" w:hAnsi="Arial" w:cs="Arial"/>
                <w:b/>
                <w:bCs/>
              </w:rPr>
              <w:t xml:space="preserve"> </w:t>
            </w:r>
            <w:r w:rsidR="00BE3CE9" w:rsidRPr="00C35141">
              <w:rPr>
                <w:rFonts w:ascii="Arial" w:hAnsi="Arial" w:cs="Arial"/>
                <w:b/>
                <w:bCs/>
              </w:rPr>
              <w:t>number</w:t>
            </w:r>
            <w:r w:rsidR="003B3334" w:rsidRPr="00C3514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082C6050" w14:textId="2B4971BF" w:rsidR="00CE3E27" w:rsidRPr="00C35141" w:rsidRDefault="00BE3CE9" w:rsidP="00CE3E27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35141">
              <w:rPr>
                <w:rFonts w:ascii="Arial" w:hAnsi="Arial" w:cs="Arial"/>
                <w:b/>
              </w:rPr>
              <w:t>Learning intention</w:t>
            </w:r>
          </w:p>
        </w:tc>
        <w:tc>
          <w:tcPr>
            <w:tcW w:w="9780" w:type="dxa"/>
          </w:tcPr>
          <w:p w14:paraId="29778FF1" w14:textId="1B63BEC7" w:rsidR="00475FB8" w:rsidRPr="00C35141" w:rsidRDefault="003D32FA" w:rsidP="005F1135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C35141">
              <w:rPr>
                <w:rFonts w:ascii="Arial" w:hAnsi="Arial" w:cs="Arial"/>
                <w:sz w:val="24"/>
                <w:szCs w:val="24"/>
              </w:rPr>
              <w:t>Slide notes and a</w:t>
            </w:r>
            <w:r w:rsidR="005A44F5" w:rsidRPr="00C35141">
              <w:rPr>
                <w:rFonts w:ascii="Arial" w:hAnsi="Arial" w:cs="Arial"/>
                <w:sz w:val="24"/>
                <w:szCs w:val="24"/>
              </w:rPr>
              <w:t>dditional information</w:t>
            </w:r>
            <w:r w:rsidR="007C792A" w:rsidRPr="00C351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E3CE9" w:rsidRPr="00C35141" w14:paraId="2FF1025A" w14:textId="77777777" w:rsidTr="00F535B1">
        <w:trPr>
          <w:cantSplit/>
          <w:trHeight w:val="656"/>
        </w:trPr>
        <w:tc>
          <w:tcPr>
            <w:tcW w:w="1276" w:type="dxa"/>
          </w:tcPr>
          <w:p w14:paraId="48F14C04" w14:textId="51C57BB5" w:rsidR="00BE3CE9" w:rsidRPr="00C35141" w:rsidRDefault="004526E2" w:rsidP="00CE3E27">
            <w:pPr>
              <w:rPr>
                <w:rFonts w:ascii="Arial" w:hAnsi="Arial" w:cs="Arial"/>
              </w:rPr>
            </w:pPr>
            <w:r w:rsidRPr="00C35141">
              <w:rPr>
                <w:rFonts w:ascii="Arial" w:hAnsi="Arial" w:cs="Arial"/>
              </w:rPr>
              <w:t>Gap</w:t>
            </w:r>
            <w:r w:rsidR="005A44F5" w:rsidRPr="00C35141">
              <w:rPr>
                <w:rFonts w:ascii="Arial" w:hAnsi="Arial" w:cs="Arial"/>
              </w:rPr>
              <w:t xml:space="preserve"> task</w:t>
            </w:r>
            <w:r w:rsidR="00146D79" w:rsidRPr="00C35141">
              <w:rPr>
                <w:rFonts w:ascii="Arial" w:hAnsi="Arial" w:cs="Arial"/>
              </w:rPr>
              <w:t xml:space="preserve"> (for info)</w:t>
            </w:r>
          </w:p>
        </w:tc>
        <w:tc>
          <w:tcPr>
            <w:tcW w:w="1701" w:type="dxa"/>
          </w:tcPr>
          <w:p w14:paraId="6BFE0A45" w14:textId="77777777" w:rsidR="00BE3CE9" w:rsidRPr="00C35141" w:rsidRDefault="00BE3CE9" w:rsidP="606D17A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94" w:type="dxa"/>
          </w:tcPr>
          <w:p w14:paraId="77E51959" w14:textId="15A2F439" w:rsidR="00BE3CE9" w:rsidRPr="00C35141" w:rsidRDefault="00064304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5141">
              <w:rPr>
                <w:rFonts w:ascii="Arial" w:hAnsi="Arial" w:cs="Arial"/>
                <w:sz w:val="24"/>
                <w:szCs w:val="24"/>
              </w:rPr>
              <w:t>A</w:t>
            </w:r>
            <w:r w:rsidR="00487EDC" w:rsidRPr="00C35141">
              <w:rPr>
                <w:rFonts w:ascii="Arial" w:hAnsi="Arial" w:cs="Arial"/>
                <w:sz w:val="24"/>
                <w:szCs w:val="24"/>
              </w:rPr>
              <w:t>im</w:t>
            </w:r>
            <w:r w:rsidRPr="00C35141">
              <w:rPr>
                <w:rFonts w:ascii="Arial" w:hAnsi="Arial" w:cs="Arial"/>
                <w:sz w:val="24"/>
                <w:szCs w:val="24"/>
              </w:rPr>
              <w:t>: To introduce parti</w:t>
            </w:r>
            <w:r w:rsidR="00AC26BB" w:rsidRPr="00C35141">
              <w:rPr>
                <w:rFonts w:ascii="Arial" w:hAnsi="Arial" w:cs="Arial"/>
                <w:sz w:val="24"/>
                <w:szCs w:val="24"/>
              </w:rPr>
              <w:t>cipants to different approaches to curriculum design.</w:t>
            </w:r>
          </w:p>
          <w:p w14:paraId="0BDCEA96" w14:textId="38E658B0" w:rsidR="00064304" w:rsidRPr="00C35141" w:rsidRDefault="00064304" w:rsidP="00064304">
            <w:pPr>
              <w:ind w:firstLine="7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80" w:type="dxa"/>
          </w:tcPr>
          <w:p w14:paraId="35203729" w14:textId="7C893434" w:rsidR="00BE3CE9" w:rsidRPr="00C35141" w:rsidRDefault="0093396F" w:rsidP="005A44F5">
            <w:pPr>
              <w:ind w:left="31"/>
              <w:rPr>
                <w:rFonts w:ascii="Arial" w:hAnsi="Arial" w:cs="Arial"/>
                <w:b/>
                <w:bCs/>
              </w:rPr>
            </w:pPr>
            <w:r w:rsidRPr="00C35141">
              <w:rPr>
                <w:rFonts w:ascii="Arial" w:hAnsi="Arial" w:cs="Arial"/>
              </w:rPr>
              <w:t xml:space="preserve">Make sure that teachers have the </w:t>
            </w:r>
            <w:r w:rsidR="004526E2" w:rsidRPr="00C35141">
              <w:rPr>
                <w:rFonts w:ascii="Arial" w:hAnsi="Arial" w:cs="Arial"/>
              </w:rPr>
              <w:t>gap</w:t>
            </w:r>
            <w:r w:rsidRPr="00C35141">
              <w:rPr>
                <w:rFonts w:ascii="Arial" w:hAnsi="Arial" w:cs="Arial"/>
              </w:rPr>
              <w:t xml:space="preserve"> tasks at least a week before Module </w:t>
            </w:r>
            <w:r w:rsidR="00FC7655" w:rsidRPr="00C35141">
              <w:rPr>
                <w:rFonts w:ascii="Arial" w:hAnsi="Arial" w:cs="Arial"/>
              </w:rPr>
              <w:t>6.</w:t>
            </w:r>
            <w:r w:rsidRPr="00C35141">
              <w:rPr>
                <w:rFonts w:ascii="Arial" w:hAnsi="Arial" w:cs="Arial"/>
              </w:rPr>
              <w:t xml:space="preserve"> </w:t>
            </w:r>
          </w:p>
        </w:tc>
      </w:tr>
      <w:tr w:rsidR="00944D07" w:rsidRPr="00C35141" w14:paraId="78CF76A2" w14:textId="77777777" w:rsidTr="00F535B1">
        <w:trPr>
          <w:cantSplit/>
          <w:trHeight w:val="656"/>
        </w:trPr>
        <w:tc>
          <w:tcPr>
            <w:tcW w:w="1276" w:type="dxa"/>
          </w:tcPr>
          <w:p w14:paraId="09840FF7" w14:textId="77777777" w:rsidR="00944D07" w:rsidRPr="00C35141" w:rsidRDefault="00944D07" w:rsidP="00CE3E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652A35" w14:textId="6E555440" w:rsidR="00944D07" w:rsidRPr="00C35141" w:rsidRDefault="001257F9" w:rsidP="606D17A2">
            <w:pPr>
              <w:rPr>
                <w:rFonts w:ascii="Arial" w:hAnsi="Arial" w:cs="Arial"/>
                <w:color w:val="FF0000"/>
              </w:rPr>
            </w:pPr>
            <w:r w:rsidRPr="00C35141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5A8E1036" wp14:editId="1710D64A">
                  <wp:extent cx="942975" cy="531495"/>
                  <wp:effectExtent l="0" t="0" r="9525" b="1905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30BDA8-C228-60B8-9BF7-34A73A3B5D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8A30BDA8-C228-60B8-9BF7-34A73A3B5D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061104EE" w14:textId="77777777" w:rsidR="00944D07" w:rsidRPr="00C35141" w:rsidRDefault="00944D07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55F6D17C" w14:textId="77777777" w:rsidR="00944D07" w:rsidRPr="00C35141" w:rsidRDefault="00944D07" w:rsidP="005A44F5">
            <w:pPr>
              <w:ind w:left="31"/>
              <w:rPr>
                <w:rFonts w:ascii="Arial" w:hAnsi="Arial" w:cs="Arial"/>
              </w:rPr>
            </w:pPr>
          </w:p>
        </w:tc>
      </w:tr>
      <w:tr w:rsidR="00944D07" w:rsidRPr="00C35141" w14:paraId="7E81CD29" w14:textId="77777777" w:rsidTr="00F535B1">
        <w:trPr>
          <w:cantSplit/>
          <w:trHeight w:val="656"/>
        </w:trPr>
        <w:tc>
          <w:tcPr>
            <w:tcW w:w="1276" w:type="dxa"/>
          </w:tcPr>
          <w:p w14:paraId="0E0057F6" w14:textId="43DEF74F" w:rsidR="00944D07" w:rsidRPr="00C35141" w:rsidRDefault="00944D07" w:rsidP="00CE3E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3B3FED" w14:textId="50B69AB5" w:rsidR="00944D07" w:rsidRPr="00C35141" w:rsidRDefault="00AC56B1" w:rsidP="606D17A2">
            <w:pPr>
              <w:rPr>
                <w:rFonts w:ascii="Arial" w:hAnsi="Arial" w:cs="Arial"/>
                <w:color w:val="FF0000"/>
              </w:rPr>
            </w:pPr>
            <w:r w:rsidRPr="00EA4A51">
              <w:rPr>
                <w:rFonts w:ascii="Arial" w:hAnsi="Arial" w:cs="Arial"/>
                <w:color w:val="000000" w:themeColor="text1"/>
              </w:rPr>
              <w:t>Slide 3</w:t>
            </w:r>
          </w:p>
        </w:tc>
        <w:tc>
          <w:tcPr>
            <w:tcW w:w="2694" w:type="dxa"/>
          </w:tcPr>
          <w:p w14:paraId="02102C7C" w14:textId="7E08DF20" w:rsidR="00944D07" w:rsidRPr="00C35141" w:rsidRDefault="00ED0BC7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5141">
              <w:rPr>
                <w:rFonts w:ascii="Arial" w:hAnsi="Arial" w:cs="Arial"/>
                <w:sz w:val="24"/>
                <w:szCs w:val="24"/>
              </w:rPr>
              <w:t xml:space="preserve">Aim: </w:t>
            </w:r>
            <w:r w:rsidR="00B3149F" w:rsidRPr="00C35141">
              <w:rPr>
                <w:rFonts w:ascii="Arial" w:hAnsi="Arial" w:cs="Arial"/>
                <w:sz w:val="24"/>
                <w:szCs w:val="24"/>
              </w:rPr>
              <w:t>Housekeeping</w:t>
            </w:r>
          </w:p>
        </w:tc>
        <w:tc>
          <w:tcPr>
            <w:tcW w:w="9780" w:type="dxa"/>
          </w:tcPr>
          <w:p w14:paraId="0226DA0B" w14:textId="0DFA9AC6" w:rsidR="001E0EF8" w:rsidRPr="001E0EF8" w:rsidRDefault="001E0EF8" w:rsidP="001E0EF8">
            <w:pPr>
              <w:ind w:left="31"/>
              <w:rPr>
                <w:rFonts w:ascii="Arial" w:hAnsi="Arial" w:cs="Arial"/>
              </w:rPr>
            </w:pPr>
            <w:r w:rsidRPr="001E0EF8">
              <w:rPr>
                <w:rFonts w:ascii="Arial" w:hAnsi="Arial" w:cs="Arial"/>
                <w:b/>
                <w:bCs/>
              </w:rPr>
              <w:t>Slide 3</w:t>
            </w:r>
            <w:r>
              <w:rPr>
                <w:rFonts w:ascii="Arial" w:hAnsi="Arial" w:cs="Arial"/>
              </w:rPr>
              <w:t xml:space="preserve"> </w:t>
            </w:r>
            <w:r w:rsidRPr="001E0EF8">
              <w:rPr>
                <w:rFonts w:ascii="Arial" w:hAnsi="Arial" w:cs="Arial"/>
              </w:rPr>
              <w:t>To be updated by deliverer of PD, and yellow parts removed.</w:t>
            </w:r>
          </w:p>
          <w:p w14:paraId="41874C2A" w14:textId="77777777" w:rsidR="00944D07" w:rsidRPr="00C35141" w:rsidRDefault="00944D07" w:rsidP="005A44F5">
            <w:pPr>
              <w:ind w:left="31"/>
              <w:rPr>
                <w:rFonts w:ascii="Arial" w:hAnsi="Arial" w:cs="Arial"/>
              </w:rPr>
            </w:pPr>
          </w:p>
        </w:tc>
      </w:tr>
      <w:tr w:rsidR="00944D07" w:rsidRPr="00C35141" w14:paraId="08BBBBF3" w14:textId="77777777" w:rsidTr="00F535B1">
        <w:trPr>
          <w:cantSplit/>
          <w:trHeight w:val="656"/>
        </w:trPr>
        <w:tc>
          <w:tcPr>
            <w:tcW w:w="1276" w:type="dxa"/>
          </w:tcPr>
          <w:p w14:paraId="5F130FC6" w14:textId="77777777" w:rsidR="00944D07" w:rsidRPr="00C35141" w:rsidRDefault="00944D07" w:rsidP="00CE3E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50F791" w14:textId="7F562CAE" w:rsidR="00944D07" w:rsidRPr="00C35141" w:rsidRDefault="00787D0C" w:rsidP="606D17A2">
            <w:pPr>
              <w:rPr>
                <w:rFonts w:ascii="Arial" w:hAnsi="Arial" w:cs="Arial"/>
                <w:color w:val="FF0000"/>
              </w:rPr>
            </w:pPr>
            <w:r w:rsidRPr="00C35141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27FD0A78" wp14:editId="31876FCB">
                  <wp:extent cx="942975" cy="531495"/>
                  <wp:effectExtent l="0" t="0" r="9525" b="1905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FB1C4D-A6D1-433C-03BB-1432FAB1D1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3DFB1C4D-A6D1-433C-03BB-1432FAB1D1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3236714F" w14:textId="77777777" w:rsidR="00944D07" w:rsidRPr="00C35141" w:rsidRDefault="00944D07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6DA5B272" w14:textId="77777777" w:rsidR="00944D07" w:rsidRPr="00C35141" w:rsidRDefault="00944D07" w:rsidP="005A44F5">
            <w:pPr>
              <w:ind w:left="31"/>
              <w:rPr>
                <w:rFonts w:ascii="Arial" w:hAnsi="Arial" w:cs="Arial"/>
              </w:rPr>
            </w:pPr>
          </w:p>
        </w:tc>
      </w:tr>
      <w:tr w:rsidR="00944D07" w:rsidRPr="00C35141" w14:paraId="5F825D20" w14:textId="77777777" w:rsidTr="00F535B1">
        <w:trPr>
          <w:cantSplit/>
          <w:trHeight w:val="656"/>
        </w:trPr>
        <w:tc>
          <w:tcPr>
            <w:tcW w:w="1276" w:type="dxa"/>
          </w:tcPr>
          <w:p w14:paraId="124567AB" w14:textId="77777777" w:rsidR="00B0478D" w:rsidRDefault="00B0478D" w:rsidP="00CE3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mins </w:t>
            </w:r>
          </w:p>
          <w:p w14:paraId="60F74299" w14:textId="1422B34E" w:rsidR="00944D07" w:rsidRPr="00C35141" w:rsidRDefault="00B0478D" w:rsidP="00CE3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1701" w:type="dxa"/>
          </w:tcPr>
          <w:p w14:paraId="08C2DCEC" w14:textId="530F80C1" w:rsidR="00944D07" w:rsidRPr="00C35141" w:rsidRDefault="00AC56B1" w:rsidP="00EA4A51">
            <w:pPr>
              <w:rPr>
                <w:rFonts w:ascii="Arial" w:hAnsi="Arial" w:cs="Arial"/>
                <w:color w:val="FF0000"/>
              </w:rPr>
            </w:pPr>
            <w:r w:rsidRPr="00EA4A51">
              <w:rPr>
                <w:rFonts w:ascii="Arial" w:hAnsi="Arial" w:cs="Arial"/>
                <w:color w:val="000000" w:themeColor="text1"/>
              </w:rPr>
              <w:t>Slides 5-7</w:t>
            </w:r>
          </w:p>
        </w:tc>
        <w:tc>
          <w:tcPr>
            <w:tcW w:w="2694" w:type="dxa"/>
          </w:tcPr>
          <w:p w14:paraId="36A20E72" w14:textId="77777777" w:rsidR="00944D07" w:rsidRPr="00C35141" w:rsidRDefault="00944D07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2572A41E" w14:textId="17589AEC" w:rsidR="00944D07" w:rsidRPr="00C35141" w:rsidRDefault="00EA4A51" w:rsidP="005A44F5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4B3996" w:rsidRPr="00EA4A51">
              <w:rPr>
                <w:rFonts w:ascii="Arial" w:hAnsi="Arial" w:cs="Arial"/>
                <w:b/>
                <w:bCs/>
              </w:rPr>
              <w:t>5</w:t>
            </w:r>
            <w:r w:rsidR="004B3996" w:rsidRPr="00C35141">
              <w:rPr>
                <w:rFonts w:ascii="Arial" w:hAnsi="Arial" w:cs="Arial"/>
              </w:rPr>
              <w:t xml:space="preserve"> – Reminder of course structure</w:t>
            </w:r>
          </w:p>
          <w:p w14:paraId="6A517A9D" w14:textId="2466D563" w:rsidR="004B3996" w:rsidRPr="00C35141" w:rsidRDefault="00EA4A51" w:rsidP="005A44F5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ED6FD9" w:rsidRPr="00EA4A51">
              <w:rPr>
                <w:rFonts w:ascii="Arial" w:hAnsi="Arial" w:cs="Arial"/>
                <w:b/>
                <w:bCs/>
              </w:rPr>
              <w:t>6</w:t>
            </w:r>
            <w:r w:rsidR="00ED6FD9" w:rsidRPr="00C35141">
              <w:rPr>
                <w:rFonts w:ascii="Arial" w:hAnsi="Arial" w:cs="Arial"/>
              </w:rPr>
              <w:t xml:space="preserve"> – Aims of session to be shared with participants</w:t>
            </w:r>
          </w:p>
          <w:p w14:paraId="176083AC" w14:textId="2E38D5D9" w:rsidR="00ED6FD9" w:rsidRPr="00C35141" w:rsidRDefault="00EA4A51" w:rsidP="005A44F5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ED6FD9" w:rsidRPr="00EA4A51">
              <w:rPr>
                <w:rFonts w:ascii="Arial" w:hAnsi="Arial" w:cs="Arial"/>
                <w:b/>
                <w:bCs/>
              </w:rPr>
              <w:t>7</w:t>
            </w:r>
            <w:r w:rsidR="00ED6FD9" w:rsidRPr="00C35141">
              <w:rPr>
                <w:rFonts w:ascii="Arial" w:hAnsi="Arial" w:cs="Arial"/>
              </w:rPr>
              <w:t xml:space="preserve"> – Module contents</w:t>
            </w:r>
          </w:p>
          <w:p w14:paraId="0210F48C" w14:textId="45743D4D" w:rsidR="00ED6FD9" w:rsidRPr="00C35141" w:rsidRDefault="00ED6FD9" w:rsidP="005A44F5">
            <w:pPr>
              <w:ind w:left="31"/>
              <w:rPr>
                <w:rFonts w:ascii="Arial" w:hAnsi="Arial" w:cs="Arial"/>
              </w:rPr>
            </w:pPr>
          </w:p>
        </w:tc>
      </w:tr>
      <w:tr w:rsidR="00944D07" w:rsidRPr="00C35141" w14:paraId="5144FC85" w14:textId="77777777" w:rsidTr="00F535B1">
        <w:trPr>
          <w:cantSplit/>
          <w:trHeight w:val="656"/>
        </w:trPr>
        <w:tc>
          <w:tcPr>
            <w:tcW w:w="1276" w:type="dxa"/>
          </w:tcPr>
          <w:p w14:paraId="77F72765" w14:textId="77777777" w:rsidR="00944D07" w:rsidRPr="00C35141" w:rsidRDefault="00944D07" w:rsidP="00CE3E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AF4F2A" w14:textId="63EEAFED" w:rsidR="00944D07" w:rsidRPr="00C35141" w:rsidRDefault="00787D0C" w:rsidP="606D17A2">
            <w:pPr>
              <w:rPr>
                <w:rFonts w:ascii="Arial" w:hAnsi="Arial" w:cs="Arial"/>
                <w:color w:val="FF0000"/>
              </w:rPr>
            </w:pPr>
            <w:r w:rsidRPr="00C35141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56E0071D" wp14:editId="6B7DD294">
                  <wp:extent cx="942975" cy="531495"/>
                  <wp:effectExtent l="0" t="0" r="9525" b="1905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D9E2F8-F01A-C926-24CC-D442EC11F7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D9D9E2F8-F01A-C926-24CC-D442EC11F7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637CF9AA" w14:textId="77777777" w:rsidR="00944D07" w:rsidRPr="00C35141" w:rsidRDefault="00944D07" w:rsidP="005701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4C82CED1" w14:textId="77777777" w:rsidR="00944D07" w:rsidRPr="00C35141" w:rsidRDefault="00944D07" w:rsidP="005A44F5">
            <w:pPr>
              <w:ind w:left="31"/>
              <w:rPr>
                <w:rFonts w:ascii="Arial" w:hAnsi="Arial" w:cs="Arial"/>
              </w:rPr>
            </w:pPr>
          </w:p>
        </w:tc>
      </w:tr>
      <w:tr w:rsidR="00944D07" w:rsidRPr="00C35141" w14:paraId="007511FF" w14:textId="77777777" w:rsidTr="00F535B1">
        <w:trPr>
          <w:cantSplit/>
          <w:trHeight w:val="656"/>
        </w:trPr>
        <w:tc>
          <w:tcPr>
            <w:tcW w:w="1276" w:type="dxa"/>
          </w:tcPr>
          <w:p w14:paraId="38E38E68" w14:textId="205BDD6B" w:rsidR="00944D07" w:rsidRDefault="00146993" w:rsidP="00CE3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</w:t>
            </w:r>
            <w:r w:rsidR="000C6EDA">
              <w:rPr>
                <w:rFonts w:ascii="Arial" w:hAnsi="Arial" w:cs="Arial"/>
              </w:rPr>
              <w:t xml:space="preserve"> mins</w:t>
            </w:r>
          </w:p>
          <w:p w14:paraId="72CC3C01" w14:textId="558DFB12" w:rsidR="000C6EDA" w:rsidRPr="00C35141" w:rsidRDefault="000C6EDA" w:rsidP="00CE3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56486A">
              <w:rPr>
                <w:rFonts w:ascii="Arial" w:hAnsi="Arial" w:cs="Arial"/>
              </w:rPr>
              <w:t>3</w:t>
            </w:r>
            <w:r w:rsidR="0014699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2026E994" w14:textId="73895529" w:rsidR="00944D07" w:rsidRPr="00C35141" w:rsidRDefault="00052DB5" w:rsidP="606D17A2">
            <w:pPr>
              <w:rPr>
                <w:rFonts w:ascii="Arial" w:hAnsi="Arial" w:cs="Arial"/>
                <w:color w:val="FF0000"/>
              </w:rPr>
            </w:pPr>
            <w:r w:rsidRPr="00EA4A51">
              <w:rPr>
                <w:rFonts w:ascii="Arial" w:hAnsi="Arial" w:cs="Arial"/>
                <w:color w:val="000000" w:themeColor="text1"/>
              </w:rPr>
              <w:t>Slides 9-1</w:t>
            </w:r>
            <w:r w:rsidR="00026B69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694" w:type="dxa"/>
          </w:tcPr>
          <w:p w14:paraId="690CD168" w14:textId="59A45B6E" w:rsidR="0057018A" w:rsidRPr="007F405C" w:rsidRDefault="0057018A" w:rsidP="005701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F405C">
              <w:rPr>
                <w:rFonts w:ascii="Arial" w:hAnsi="Arial" w:cs="Arial"/>
                <w:sz w:val="24"/>
                <w:szCs w:val="24"/>
              </w:rPr>
              <w:t>A</w:t>
            </w:r>
            <w:r w:rsidR="00487EDC" w:rsidRPr="00C35141">
              <w:rPr>
                <w:rFonts w:ascii="Arial" w:hAnsi="Arial" w:cs="Arial"/>
                <w:sz w:val="24"/>
                <w:szCs w:val="24"/>
              </w:rPr>
              <w:t>im</w:t>
            </w:r>
            <w:r w:rsidRPr="007F405C">
              <w:rPr>
                <w:rFonts w:ascii="Arial" w:hAnsi="Arial" w:cs="Arial"/>
                <w:sz w:val="24"/>
                <w:szCs w:val="24"/>
              </w:rPr>
              <w:t>: Participants to appreciate different aspects of curriculum design, highlighting similarities linking to the Key Principles and differences linking to context and professional judgement.</w:t>
            </w:r>
          </w:p>
          <w:p w14:paraId="0FDB85F2" w14:textId="77777777" w:rsidR="00944D07" w:rsidRPr="00C35141" w:rsidRDefault="00944D07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102F69A9" w14:textId="2AA99CB7" w:rsidR="00944D07" w:rsidRDefault="00EA4A51" w:rsidP="005A44F5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C35141" w:rsidRPr="00EA4A51">
              <w:rPr>
                <w:rFonts w:ascii="Arial" w:hAnsi="Arial" w:cs="Arial"/>
                <w:b/>
                <w:bCs/>
              </w:rPr>
              <w:t>9</w:t>
            </w:r>
            <w:r w:rsidR="00C35141" w:rsidRPr="00C35141">
              <w:rPr>
                <w:rFonts w:ascii="Arial" w:hAnsi="Arial" w:cs="Arial"/>
              </w:rPr>
              <w:t xml:space="preserve"> - Reinforcement of the three key questions and five key principles for mastery teaching.</w:t>
            </w:r>
          </w:p>
          <w:p w14:paraId="625E6FF9" w14:textId="77777777" w:rsidR="000243DC" w:rsidRDefault="000243DC" w:rsidP="005A44F5">
            <w:pPr>
              <w:ind w:left="31"/>
              <w:rPr>
                <w:rFonts w:ascii="Arial" w:hAnsi="Arial" w:cs="Arial"/>
              </w:rPr>
            </w:pPr>
          </w:p>
          <w:p w14:paraId="15F6E696" w14:textId="1610D125" w:rsidR="00217768" w:rsidRPr="00217768" w:rsidRDefault="00EA4A51" w:rsidP="00217768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C35141" w:rsidRPr="00EA4A51">
              <w:rPr>
                <w:rFonts w:ascii="Arial" w:hAnsi="Arial" w:cs="Arial"/>
                <w:b/>
                <w:bCs/>
              </w:rPr>
              <w:t>10</w:t>
            </w:r>
            <w:r w:rsidR="00C35141">
              <w:rPr>
                <w:rFonts w:ascii="Arial" w:hAnsi="Arial" w:cs="Arial"/>
              </w:rPr>
              <w:t xml:space="preserve"> - </w:t>
            </w:r>
            <w:r w:rsidR="00217768" w:rsidRPr="00217768">
              <w:rPr>
                <w:rFonts w:ascii="Arial" w:hAnsi="Arial" w:cs="Arial"/>
                <w:b/>
                <w:bCs/>
              </w:rPr>
              <w:t>RESOUR</w:t>
            </w:r>
            <w:r w:rsidR="00217768">
              <w:rPr>
                <w:rFonts w:ascii="Arial" w:hAnsi="Arial" w:cs="Arial"/>
                <w:b/>
                <w:bCs/>
              </w:rPr>
              <w:t>CE</w:t>
            </w:r>
            <w:r w:rsidR="00217768" w:rsidRPr="00217768">
              <w:rPr>
                <w:rFonts w:ascii="Arial" w:hAnsi="Arial" w:cs="Arial"/>
                <w:b/>
                <w:bCs/>
              </w:rPr>
              <w:t xml:space="preserve"> HANDOUT 6.4</w:t>
            </w:r>
          </w:p>
          <w:p w14:paraId="1D46D247" w14:textId="011D2504" w:rsidR="000243DC" w:rsidRPr="000243DC" w:rsidRDefault="000243DC" w:rsidP="000243DC">
            <w:pPr>
              <w:ind w:left="31"/>
              <w:rPr>
                <w:rFonts w:ascii="Arial" w:hAnsi="Arial" w:cs="Arial"/>
              </w:rPr>
            </w:pPr>
            <w:r w:rsidRPr="000243DC">
              <w:rPr>
                <w:rFonts w:ascii="Arial" w:hAnsi="Arial" w:cs="Arial"/>
              </w:rPr>
              <w:t xml:space="preserve">Gap task </w:t>
            </w:r>
            <w:r w:rsidR="0097773E">
              <w:rPr>
                <w:rFonts w:ascii="Arial" w:hAnsi="Arial" w:cs="Arial"/>
              </w:rPr>
              <w:t xml:space="preserve">1 </w:t>
            </w:r>
            <w:r w:rsidRPr="000243DC">
              <w:rPr>
                <w:rFonts w:ascii="Arial" w:hAnsi="Arial" w:cs="Arial"/>
              </w:rPr>
              <w:t>between modules 5 and 6 – to read 2 blog posts from CfEM centres taking different approaches to curriculum design.</w:t>
            </w:r>
          </w:p>
          <w:p w14:paraId="40FDB2E1" w14:textId="77777777" w:rsidR="000243DC" w:rsidRPr="000243DC" w:rsidRDefault="000243DC" w:rsidP="000243DC">
            <w:pPr>
              <w:ind w:left="31"/>
              <w:rPr>
                <w:rFonts w:ascii="Arial" w:hAnsi="Arial" w:cs="Arial"/>
              </w:rPr>
            </w:pPr>
            <w:r w:rsidRPr="000243DC">
              <w:rPr>
                <w:rFonts w:ascii="Arial" w:hAnsi="Arial" w:cs="Arial"/>
              </w:rPr>
              <w:t xml:space="preserve">Blog posts available as a pdf on </w:t>
            </w:r>
            <w:proofErr w:type="spellStart"/>
            <w:r w:rsidRPr="000243DC">
              <w:rPr>
                <w:rFonts w:ascii="Arial" w:hAnsi="Arial" w:cs="Arial"/>
              </w:rPr>
              <w:t>padlet</w:t>
            </w:r>
            <w:proofErr w:type="spellEnd"/>
            <w:r w:rsidRPr="000243DC">
              <w:rPr>
                <w:rFonts w:ascii="Arial" w:hAnsi="Arial" w:cs="Arial"/>
              </w:rPr>
              <w:t xml:space="preserve"> and at original source:</w:t>
            </w:r>
          </w:p>
          <w:p w14:paraId="5FC42758" w14:textId="774624F8" w:rsidR="000243DC" w:rsidRDefault="003B2E4F" w:rsidP="000243DC">
            <w:pPr>
              <w:ind w:left="31"/>
              <w:rPr>
                <w:rFonts w:ascii="Arial" w:hAnsi="Arial" w:cs="Arial"/>
              </w:rPr>
            </w:pPr>
            <w:hyperlink r:id="rId21" w:history="1">
              <w:r w:rsidR="000243DC" w:rsidRPr="000243DC">
                <w:rPr>
                  <w:rStyle w:val="Hyperlink"/>
                  <w:rFonts w:ascii="Arial" w:hAnsi="Arial" w:cs="Arial"/>
                </w:rPr>
                <w:t>https://www.et-foundation.co.uk/cfem/resit-mastery-leyton-sixth-form/</w:t>
              </w:r>
            </w:hyperlink>
          </w:p>
          <w:p w14:paraId="0326515C" w14:textId="639C7CB0" w:rsidR="000243DC" w:rsidRDefault="003B2E4F" w:rsidP="000243DC">
            <w:pPr>
              <w:ind w:left="31"/>
              <w:rPr>
                <w:rFonts w:ascii="Arial" w:hAnsi="Arial" w:cs="Arial"/>
              </w:rPr>
            </w:pPr>
            <w:hyperlink r:id="rId22" w:history="1">
              <w:r w:rsidR="000243DC" w:rsidRPr="000243DC">
                <w:rPr>
                  <w:rStyle w:val="Hyperlink"/>
                  <w:rFonts w:ascii="Arial" w:hAnsi="Arial" w:cs="Arial"/>
                </w:rPr>
                <w:t>https://www.et-foundation.co.uk/cfem/cfem-blog-the-focussed-15-at-grimsby-college/</w:t>
              </w:r>
            </w:hyperlink>
          </w:p>
          <w:p w14:paraId="3BA4D493" w14:textId="77777777" w:rsidR="00C35141" w:rsidRDefault="000243DC" w:rsidP="000243DC">
            <w:pPr>
              <w:ind w:left="31"/>
              <w:rPr>
                <w:rFonts w:ascii="Arial" w:hAnsi="Arial" w:cs="Arial"/>
              </w:rPr>
            </w:pPr>
            <w:r w:rsidRPr="000243DC">
              <w:rPr>
                <w:rFonts w:ascii="Arial" w:hAnsi="Arial" w:cs="Arial"/>
              </w:rPr>
              <w:t>Printouts should be available for groups to refer to during this task.</w:t>
            </w:r>
          </w:p>
          <w:p w14:paraId="546CB4D3" w14:textId="77777777" w:rsidR="000243DC" w:rsidRDefault="000243DC" w:rsidP="000243DC">
            <w:pPr>
              <w:ind w:left="31"/>
              <w:rPr>
                <w:rFonts w:ascii="Arial" w:hAnsi="Arial" w:cs="Arial"/>
              </w:rPr>
            </w:pPr>
          </w:p>
          <w:p w14:paraId="553D3AAA" w14:textId="1AFC3739" w:rsidR="004A4F3F" w:rsidRPr="004A4F3F" w:rsidRDefault="00EA4A51" w:rsidP="004A4F3F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0243DC" w:rsidRPr="00EA4A51">
              <w:rPr>
                <w:rFonts w:ascii="Arial" w:hAnsi="Arial" w:cs="Arial"/>
                <w:b/>
                <w:bCs/>
              </w:rPr>
              <w:t>11</w:t>
            </w:r>
            <w:r w:rsidR="000243DC">
              <w:rPr>
                <w:rFonts w:ascii="Arial" w:hAnsi="Arial" w:cs="Arial"/>
              </w:rPr>
              <w:t xml:space="preserve"> - </w:t>
            </w:r>
            <w:r w:rsidR="004A4F3F" w:rsidRPr="004A4F3F">
              <w:rPr>
                <w:rFonts w:ascii="Arial" w:hAnsi="Arial" w:cs="Arial"/>
              </w:rPr>
              <w:t xml:space="preserve">Participants use </w:t>
            </w:r>
            <w:r w:rsidR="001F7FA9">
              <w:rPr>
                <w:rFonts w:ascii="Arial" w:hAnsi="Arial" w:cs="Arial"/>
              </w:rPr>
              <w:t>sticky notes</w:t>
            </w:r>
            <w:r w:rsidR="004A4F3F" w:rsidRPr="004A4F3F">
              <w:rPr>
                <w:rFonts w:ascii="Arial" w:hAnsi="Arial" w:cs="Arial"/>
              </w:rPr>
              <w:t xml:space="preserve"> and flipchart paper to record similarities and differences in a Venn diagram.</w:t>
            </w:r>
          </w:p>
          <w:p w14:paraId="32B4BA11" w14:textId="59F14AC2" w:rsidR="000243DC" w:rsidRDefault="004A4F3F" w:rsidP="004A4F3F">
            <w:pPr>
              <w:ind w:left="31"/>
              <w:rPr>
                <w:rFonts w:ascii="Arial" w:hAnsi="Arial" w:cs="Arial"/>
              </w:rPr>
            </w:pPr>
            <w:r w:rsidRPr="004A4F3F">
              <w:rPr>
                <w:rFonts w:ascii="Arial" w:hAnsi="Arial" w:cs="Arial"/>
              </w:rPr>
              <w:t>(Extension - Use outside the rings for curriculum design elements that participants identify as not being covered in the blog posts.)</w:t>
            </w:r>
          </w:p>
          <w:p w14:paraId="18CDD31D" w14:textId="18C1F2DA" w:rsidR="008F65A3" w:rsidRDefault="008F65A3" w:rsidP="004A4F3F">
            <w:pPr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 the Key Principles (Slide 9) whilst activity taking place</w:t>
            </w:r>
          </w:p>
          <w:p w14:paraId="231807D3" w14:textId="6BF0EFA2" w:rsidR="00A61751" w:rsidRDefault="00A61751" w:rsidP="004A4F3F">
            <w:pPr>
              <w:ind w:left="31"/>
              <w:rPr>
                <w:rFonts w:ascii="Arial" w:hAnsi="Arial" w:cs="Arial"/>
              </w:rPr>
            </w:pPr>
          </w:p>
          <w:p w14:paraId="681AE05A" w14:textId="368C2373" w:rsidR="00532A81" w:rsidRPr="00532A81" w:rsidRDefault="00EA4A51" w:rsidP="00532A81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A61751" w:rsidRPr="00EA4A51">
              <w:rPr>
                <w:rFonts w:ascii="Arial" w:hAnsi="Arial" w:cs="Arial"/>
                <w:b/>
                <w:bCs/>
              </w:rPr>
              <w:t>12</w:t>
            </w:r>
            <w:r w:rsidR="00532A81">
              <w:rPr>
                <w:rFonts w:ascii="Arial" w:hAnsi="Arial" w:cs="Arial"/>
                <w:b/>
                <w:bCs/>
              </w:rPr>
              <w:t>&amp;13</w:t>
            </w:r>
            <w:r w:rsidR="00A61751">
              <w:rPr>
                <w:rFonts w:ascii="Arial" w:hAnsi="Arial" w:cs="Arial"/>
              </w:rPr>
              <w:t xml:space="preserve"> – Hidden slide</w:t>
            </w:r>
            <w:r w:rsidR="00532A81">
              <w:rPr>
                <w:rFonts w:ascii="Arial" w:hAnsi="Arial" w:cs="Arial"/>
              </w:rPr>
              <w:t>s, showing e</w:t>
            </w:r>
            <w:r w:rsidR="00532A81" w:rsidRPr="00532A81">
              <w:rPr>
                <w:rFonts w:ascii="Arial" w:hAnsi="Arial" w:cs="Arial"/>
              </w:rPr>
              <w:t>xample</w:t>
            </w:r>
            <w:r w:rsidR="00532A81">
              <w:rPr>
                <w:rFonts w:ascii="Arial" w:hAnsi="Arial" w:cs="Arial"/>
              </w:rPr>
              <w:t>s</w:t>
            </w:r>
            <w:r w:rsidR="00532A81" w:rsidRPr="00532A81">
              <w:rPr>
                <w:rFonts w:ascii="Arial" w:hAnsi="Arial" w:cs="Arial"/>
              </w:rPr>
              <w:t xml:space="preserve"> of possible answers – not exhaustive.</w:t>
            </w:r>
          </w:p>
          <w:p w14:paraId="0B7E050E" w14:textId="4B61C849" w:rsidR="005778C1" w:rsidRDefault="00532A81" w:rsidP="004A4F3F">
            <w:pPr>
              <w:ind w:left="31"/>
              <w:rPr>
                <w:rFonts w:ascii="Arial" w:hAnsi="Arial" w:cs="Arial"/>
              </w:rPr>
            </w:pPr>
            <w:r w:rsidRPr="00532A81">
              <w:rPr>
                <w:rFonts w:ascii="Arial" w:hAnsi="Arial" w:cs="Arial"/>
              </w:rPr>
              <w:t>Image</w:t>
            </w:r>
            <w:r>
              <w:rPr>
                <w:rFonts w:ascii="Arial" w:hAnsi="Arial" w:cs="Arial"/>
              </w:rPr>
              <w:t>s</w:t>
            </w:r>
            <w:r w:rsidRPr="00532A81">
              <w:rPr>
                <w:rFonts w:ascii="Arial" w:hAnsi="Arial" w:cs="Arial"/>
              </w:rPr>
              <w:t xml:space="preserve"> generated during PD Lead training.</w:t>
            </w:r>
          </w:p>
          <w:p w14:paraId="014D689F" w14:textId="77777777" w:rsidR="00532A81" w:rsidRDefault="00532A81" w:rsidP="00B10C6C">
            <w:pPr>
              <w:rPr>
                <w:rFonts w:ascii="Arial" w:hAnsi="Arial" w:cs="Arial"/>
              </w:rPr>
            </w:pPr>
          </w:p>
          <w:p w14:paraId="68CB6998" w14:textId="74F1FD9D" w:rsidR="008F65A3" w:rsidRPr="008F65A3" w:rsidRDefault="00D44305" w:rsidP="008F65A3">
            <w:pPr>
              <w:ind w:left="31"/>
              <w:rPr>
                <w:rFonts w:ascii="Arial" w:hAnsi="Arial" w:cs="Arial"/>
              </w:rPr>
            </w:pPr>
            <w:r w:rsidRPr="00D44305">
              <w:rPr>
                <w:rFonts w:ascii="Arial" w:hAnsi="Arial" w:cs="Arial"/>
                <w:b/>
                <w:bCs/>
              </w:rPr>
              <w:t>Slide 14 -</w:t>
            </w:r>
            <w:r>
              <w:rPr>
                <w:rFonts w:ascii="Arial" w:hAnsi="Arial" w:cs="Arial"/>
              </w:rPr>
              <w:t xml:space="preserve"> </w:t>
            </w:r>
            <w:r w:rsidR="008F65A3" w:rsidRPr="008F65A3">
              <w:rPr>
                <w:rFonts w:ascii="Arial" w:hAnsi="Arial" w:cs="Arial"/>
              </w:rPr>
              <w:t xml:space="preserve">PD </w:t>
            </w:r>
            <w:r w:rsidR="00EA4A51">
              <w:rPr>
                <w:rFonts w:ascii="Arial" w:hAnsi="Arial" w:cs="Arial"/>
              </w:rPr>
              <w:t>l</w:t>
            </w:r>
            <w:r w:rsidR="008F65A3" w:rsidRPr="008F65A3">
              <w:rPr>
                <w:rFonts w:ascii="Arial" w:hAnsi="Arial" w:cs="Arial"/>
              </w:rPr>
              <w:t>eads may wish to draw/make a ‘crowd sourced’ Venn diagram of similarities and differences on a board at the front of the room.</w:t>
            </w:r>
          </w:p>
          <w:p w14:paraId="39D6BC16" w14:textId="13273BC3" w:rsidR="00A61751" w:rsidRDefault="008F65A3" w:rsidP="004A4F3F">
            <w:pPr>
              <w:ind w:left="31"/>
              <w:rPr>
                <w:rFonts w:ascii="Arial" w:hAnsi="Arial" w:cs="Arial"/>
              </w:rPr>
            </w:pPr>
            <w:r w:rsidRPr="008F65A3">
              <w:rPr>
                <w:rFonts w:ascii="Arial" w:hAnsi="Arial" w:cs="Arial"/>
              </w:rPr>
              <w:t xml:space="preserve">Draw out that the common points in each blog exemplify the Key Principles, with the differences showing adaptation for context/setting and professional judgement. </w:t>
            </w:r>
          </w:p>
          <w:p w14:paraId="2B5C9E66" w14:textId="77777777" w:rsidR="0006645F" w:rsidRDefault="0006645F" w:rsidP="004A4F3F">
            <w:pPr>
              <w:ind w:left="31"/>
              <w:rPr>
                <w:rFonts w:ascii="Arial" w:hAnsi="Arial" w:cs="Arial"/>
              </w:rPr>
            </w:pPr>
          </w:p>
          <w:p w14:paraId="6E0B5F4B" w14:textId="1E369C77" w:rsidR="0006645F" w:rsidRPr="00CA63F8" w:rsidRDefault="0006645F" w:rsidP="004A4F3F">
            <w:pPr>
              <w:ind w:left="31"/>
              <w:rPr>
                <w:rFonts w:ascii="Arial" w:hAnsi="Arial" w:cs="Arial"/>
                <w:b/>
                <w:bCs/>
              </w:rPr>
            </w:pPr>
            <w:r w:rsidRPr="00CA63F8">
              <w:rPr>
                <w:rFonts w:ascii="Arial" w:hAnsi="Arial" w:cs="Arial"/>
                <w:b/>
                <w:bCs/>
              </w:rPr>
              <w:t>Slide 1</w:t>
            </w:r>
            <w:r w:rsidR="00D44305">
              <w:rPr>
                <w:rFonts w:ascii="Arial" w:hAnsi="Arial" w:cs="Arial"/>
                <w:b/>
                <w:bCs/>
              </w:rPr>
              <w:t>5</w:t>
            </w:r>
            <w:r w:rsidRPr="00CA63F8">
              <w:rPr>
                <w:rFonts w:ascii="Arial" w:hAnsi="Arial" w:cs="Arial"/>
                <w:b/>
                <w:bCs/>
              </w:rPr>
              <w:t xml:space="preserve"> </w:t>
            </w:r>
            <w:r w:rsidR="00CA63F8" w:rsidRPr="00CA63F8">
              <w:rPr>
                <w:rFonts w:ascii="Arial" w:hAnsi="Arial" w:cs="Arial"/>
                <w:b/>
                <w:bCs/>
              </w:rPr>
              <w:t>–</w:t>
            </w:r>
            <w:r w:rsidRPr="00CA63F8">
              <w:rPr>
                <w:rFonts w:ascii="Arial" w:hAnsi="Arial" w:cs="Arial"/>
                <w:b/>
                <w:bCs/>
              </w:rPr>
              <w:t xml:space="preserve"> </w:t>
            </w:r>
            <w:r w:rsidR="00CA63F8" w:rsidRPr="00CA63F8">
              <w:rPr>
                <w:rFonts w:ascii="Arial" w:hAnsi="Arial" w:cs="Arial"/>
                <w:b/>
                <w:bCs/>
              </w:rPr>
              <w:t>RESOURCE HANDOUT 6.5</w:t>
            </w:r>
            <w:r w:rsidR="0097773E">
              <w:rPr>
                <w:rFonts w:ascii="Arial" w:hAnsi="Arial" w:cs="Arial"/>
                <w:b/>
                <w:bCs/>
              </w:rPr>
              <w:t>, 6.6, 6.7</w:t>
            </w:r>
          </w:p>
          <w:p w14:paraId="57A84F5A" w14:textId="77777777" w:rsidR="00A61751" w:rsidRDefault="0097773E" w:rsidP="004A4F3F">
            <w:pPr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Gap task 2 </w:t>
            </w:r>
            <w:r w:rsidR="00637F8D">
              <w:rPr>
                <w:rFonts w:ascii="Arial" w:hAnsi="Arial" w:cs="Arial"/>
              </w:rPr>
              <w:t>– to read the rationale for the CfEM schemes of work</w:t>
            </w:r>
            <w:r w:rsidR="00E8749D">
              <w:rPr>
                <w:rFonts w:ascii="Arial" w:hAnsi="Arial" w:cs="Arial"/>
              </w:rPr>
              <w:t>.</w:t>
            </w:r>
          </w:p>
          <w:p w14:paraId="3330D8A1" w14:textId="77777777" w:rsidR="005F3DED" w:rsidRDefault="00DC4BA6" w:rsidP="004A4F3F">
            <w:pPr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participants according to which curriculum they wish to focus on:</w:t>
            </w:r>
          </w:p>
          <w:p w14:paraId="445401E6" w14:textId="77777777" w:rsidR="00DC4BA6" w:rsidRPr="009B453F" w:rsidRDefault="00DC4BA6" w:rsidP="006374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B453F">
              <w:rPr>
                <w:rFonts w:ascii="Arial" w:hAnsi="Arial" w:cs="Arial"/>
                <w:sz w:val="24"/>
                <w:szCs w:val="24"/>
              </w:rPr>
              <w:t>GCSE re-sit</w:t>
            </w:r>
          </w:p>
          <w:p w14:paraId="3633A584" w14:textId="77777777" w:rsidR="00DC4BA6" w:rsidRPr="009B453F" w:rsidRDefault="009B453F" w:rsidP="006374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B453F">
              <w:rPr>
                <w:rFonts w:ascii="Arial" w:hAnsi="Arial" w:cs="Arial"/>
                <w:sz w:val="24"/>
                <w:szCs w:val="24"/>
              </w:rPr>
              <w:t>Functional skills level 2</w:t>
            </w:r>
          </w:p>
          <w:p w14:paraId="3B49EF78" w14:textId="77777777" w:rsidR="009B453F" w:rsidRPr="009B453F" w:rsidRDefault="009B453F" w:rsidP="006374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B453F">
              <w:rPr>
                <w:rFonts w:ascii="Arial" w:hAnsi="Arial" w:cs="Arial"/>
                <w:sz w:val="24"/>
                <w:szCs w:val="24"/>
              </w:rPr>
              <w:t>Functional skills level 1</w:t>
            </w:r>
          </w:p>
          <w:p w14:paraId="3EFAB98F" w14:textId="77777777" w:rsidR="009B453F" w:rsidRDefault="0061719B" w:rsidP="009B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Printouts of the relevant</w:t>
            </w:r>
            <w:r w:rsidR="008E7553">
              <w:rPr>
                <w:rFonts w:ascii="Arial" w:hAnsi="Arial" w:cs="Arial"/>
              </w:rPr>
              <w:t xml:space="preserve"> scheme of work should be available to each group.</w:t>
            </w:r>
          </w:p>
          <w:p w14:paraId="38AF6E4B" w14:textId="641C15A4" w:rsidR="007E5EC8" w:rsidRDefault="007E5EC8" w:rsidP="009B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Allow time for discussion of the three</w:t>
            </w:r>
            <w:r w:rsidR="00A20488">
              <w:rPr>
                <w:rFonts w:ascii="Arial" w:hAnsi="Arial" w:cs="Arial"/>
              </w:rPr>
              <w:t xml:space="preserve"> questions on the slide</w:t>
            </w:r>
            <w:r w:rsidR="00424A58">
              <w:rPr>
                <w:rFonts w:ascii="Arial" w:hAnsi="Arial" w:cs="Arial"/>
              </w:rPr>
              <w:t xml:space="preserve">, then </w:t>
            </w:r>
            <w:r w:rsidR="00424A58" w:rsidRPr="00424A58">
              <w:rPr>
                <w:rFonts w:ascii="Arial" w:hAnsi="Arial" w:cs="Arial"/>
                <w:b/>
                <w:bCs/>
              </w:rPr>
              <w:t xml:space="preserve">take feedback on </w:t>
            </w:r>
            <w:r w:rsidR="002307C1">
              <w:rPr>
                <w:rFonts w:ascii="Arial" w:hAnsi="Arial" w:cs="Arial"/>
                <w:b/>
                <w:bCs/>
              </w:rPr>
              <w:t>Q</w:t>
            </w:r>
            <w:r w:rsidR="00424A58" w:rsidRPr="00424A58">
              <w:rPr>
                <w:rFonts w:ascii="Arial" w:hAnsi="Arial" w:cs="Arial"/>
                <w:b/>
                <w:bCs/>
              </w:rPr>
              <w:t xml:space="preserve">1 and </w:t>
            </w:r>
            <w:r w:rsidR="002307C1">
              <w:rPr>
                <w:rFonts w:ascii="Arial" w:hAnsi="Arial" w:cs="Arial"/>
                <w:b/>
                <w:bCs/>
              </w:rPr>
              <w:t>Q</w:t>
            </w:r>
            <w:r w:rsidR="00424A58" w:rsidRPr="00424A58">
              <w:rPr>
                <w:rFonts w:ascii="Arial" w:hAnsi="Arial" w:cs="Arial"/>
                <w:b/>
                <w:bCs/>
              </w:rPr>
              <w:t>2.</w:t>
            </w:r>
            <w:r w:rsidR="00C875F9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21B6EDD8" w14:textId="46F64165" w:rsidR="00C875F9" w:rsidRPr="00C875F9" w:rsidRDefault="00C875F9" w:rsidP="009B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Use </w:t>
            </w:r>
            <w:r w:rsidRPr="00C875F9">
              <w:rPr>
                <w:rFonts w:ascii="Arial" w:hAnsi="Arial" w:cs="Arial"/>
                <w:b/>
                <w:bCs/>
              </w:rPr>
              <w:t>slide 16</w:t>
            </w:r>
            <w:r>
              <w:rPr>
                <w:rFonts w:ascii="Arial" w:hAnsi="Arial" w:cs="Arial"/>
              </w:rPr>
              <w:t xml:space="preserve"> as appropriate to confirm the key points</w:t>
            </w:r>
          </w:p>
          <w:p w14:paraId="619A018A" w14:textId="77777777" w:rsidR="00CF60F7" w:rsidRDefault="002307C1" w:rsidP="009B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Finish </w:t>
            </w:r>
            <w:r w:rsidR="00FB2D8B">
              <w:rPr>
                <w:rFonts w:ascii="Arial" w:hAnsi="Arial" w:cs="Arial"/>
              </w:rPr>
              <w:t>with a brief discussion of Q3.</w:t>
            </w:r>
            <w:r w:rsidR="00B61BD6">
              <w:rPr>
                <w:rFonts w:ascii="Arial" w:hAnsi="Arial" w:cs="Arial"/>
              </w:rPr>
              <w:t xml:space="preserve">  Prompt:</w:t>
            </w:r>
          </w:p>
          <w:p w14:paraId="36C552E0" w14:textId="77777777" w:rsidR="00B61BD6" w:rsidRPr="00041622" w:rsidRDefault="00B61BD6" w:rsidP="006374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41622">
              <w:rPr>
                <w:rFonts w:ascii="Arial" w:hAnsi="Arial" w:cs="Arial"/>
                <w:sz w:val="24"/>
                <w:szCs w:val="24"/>
              </w:rPr>
              <w:t>Would they use the scheme of work as it is?</w:t>
            </w:r>
          </w:p>
          <w:p w14:paraId="426BD7E6" w14:textId="77777777" w:rsidR="004933E3" w:rsidRPr="00041622" w:rsidRDefault="004933E3" w:rsidP="006374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41622">
              <w:rPr>
                <w:rFonts w:ascii="Arial" w:hAnsi="Arial" w:cs="Arial"/>
                <w:sz w:val="24"/>
                <w:szCs w:val="24"/>
              </w:rPr>
              <w:t>If not, how would they use it or adapt it?</w:t>
            </w:r>
          </w:p>
          <w:p w14:paraId="73AE4AB6" w14:textId="3950EB75" w:rsidR="0056486A" w:rsidRPr="0056486A" w:rsidRDefault="004933E3" w:rsidP="0063740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41622">
              <w:rPr>
                <w:rFonts w:ascii="Arial" w:hAnsi="Arial" w:cs="Arial"/>
                <w:sz w:val="24"/>
                <w:szCs w:val="24"/>
              </w:rPr>
              <w:t xml:space="preserve">What about the issue </w:t>
            </w:r>
            <w:r w:rsidR="00041622" w:rsidRPr="00041622">
              <w:rPr>
                <w:rFonts w:ascii="Arial" w:hAnsi="Arial" w:cs="Arial"/>
                <w:sz w:val="24"/>
                <w:szCs w:val="24"/>
              </w:rPr>
              <w:t>adaptation to the needs of learners?  How could that be accommodated?</w:t>
            </w:r>
          </w:p>
        </w:tc>
      </w:tr>
      <w:tr w:rsidR="00944D07" w:rsidRPr="00C35141" w14:paraId="3214EF4C" w14:textId="77777777" w:rsidTr="00F535B1">
        <w:trPr>
          <w:cantSplit/>
          <w:trHeight w:val="656"/>
        </w:trPr>
        <w:tc>
          <w:tcPr>
            <w:tcW w:w="1276" w:type="dxa"/>
          </w:tcPr>
          <w:p w14:paraId="61374B5A" w14:textId="77777777" w:rsidR="00944D07" w:rsidRPr="00C35141" w:rsidRDefault="00944D07" w:rsidP="00CE3E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529B75" w14:textId="370A6360" w:rsidR="00944D07" w:rsidRPr="00C35141" w:rsidRDefault="00F0331E" w:rsidP="606D17A2">
            <w:pPr>
              <w:rPr>
                <w:rFonts w:ascii="Arial" w:hAnsi="Arial" w:cs="Arial"/>
                <w:color w:val="FF0000"/>
              </w:rPr>
            </w:pPr>
            <w:r w:rsidRPr="00F0331E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249325EE" wp14:editId="32A1713E">
                  <wp:extent cx="968721" cy="541440"/>
                  <wp:effectExtent l="0" t="0" r="0" b="5080"/>
                  <wp:docPr id="9673088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308858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425" cy="54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79229039" w14:textId="77777777" w:rsidR="00944D07" w:rsidRPr="00C35141" w:rsidRDefault="00944D07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3E03C7CE" w14:textId="77777777" w:rsidR="00944D07" w:rsidRPr="00C35141" w:rsidRDefault="00944D07" w:rsidP="005A44F5">
            <w:pPr>
              <w:ind w:left="31"/>
              <w:rPr>
                <w:rFonts w:ascii="Arial" w:hAnsi="Arial" w:cs="Arial"/>
              </w:rPr>
            </w:pPr>
          </w:p>
        </w:tc>
      </w:tr>
      <w:tr w:rsidR="00FD2B34" w:rsidRPr="00C35141" w14:paraId="52E963B0" w14:textId="77777777" w:rsidTr="00F535B1">
        <w:trPr>
          <w:cantSplit/>
          <w:trHeight w:val="656"/>
        </w:trPr>
        <w:tc>
          <w:tcPr>
            <w:tcW w:w="1276" w:type="dxa"/>
          </w:tcPr>
          <w:p w14:paraId="171D060C" w14:textId="33CEB957" w:rsidR="00FD2B34" w:rsidRDefault="000C19A3" w:rsidP="00FD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FD2B34">
              <w:rPr>
                <w:rFonts w:ascii="Arial" w:hAnsi="Arial" w:cs="Arial"/>
              </w:rPr>
              <w:t xml:space="preserve"> min</w:t>
            </w:r>
          </w:p>
          <w:p w14:paraId="7F99C3AB" w14:textId="06689AD7" w:rsidR="00FD2B34" w:rsidRPr="00C35141" w:rsidRDefault="00FD2B34" w:rsidP="00FD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46993">
              <w:rPr>
                <w:rFonts w:ascii="Arial" w:hAnsi="Arial" w:cs="Arial"/>
              </w:rPr>
              <w:t>5</w:t>
            </w:r>
            <w:r w:rsidR="007C64D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48F47440" w14:textId="4724265E" w:rsidR="00FD2B34" w:rsidRPr="00F0331E" w:rsidRDefault="00FD2B34" w:rsidP="00FD2B34">
            <w:pPr>
              <w:rPr>
                <w:rFonts w:ascii="Arial" w:hAnsi="Arial" w:cs="Arial"/>
                <w:color w:val="FF0000"/>
              </w:rPr>
            </w:pPr>
            <w:r w:rsidRPr="00EA4A51">
              <w:rPr>
                <w:rFonts w:ascii="Arial" w:hAnsi="Arial" w:cs="Arial"/>
                <w:color w:val="000000" w:themeColor="text1"/>
              </w:rPr>
              <w:t xml:space="preserve">Slides </w:t>
            </w:r>
            <w:r>
              <w:rPr>
                <w:rFonts w:ascii="Arial" w:hAnsi="Arial" w:cs="Arial"/>
                <w:color w:val="000000" w:themeColor="text1"/>
              </w:rPr>
              <w:t>18</w:t>
            </w:r>
            <w:r w:rsidRPr="00EA4A51">
              <w:rPr>
                <w:rFonts w:ascii="Arial" w:hAnsi="Arial" w:cs="Arial"/>
                <w:color w:val="000000" w:themeColor="text1"/>
              </w:rPr>
              <w:t>-</w:t>
            </w:r>
            <w:r w:rsidR="000A3E8C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694" w:type="dxa"/>
          </w:tcPr>
          <w:p w14:paraId="789B0B4C" w14:textId="4E9914DE" w:rsidR="00FD2B34" w:rsidRPr="00CE24ED" w:rsidRDefault="00FD2B34" w:rsidP="00FD2B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24ED">
              <w:rPr>
                <w:rFonts w:ascii="Arial" w:hAnsi="Arial" w:cs="Arial"/>
                <w:sz w:val="24"/>
                <w:szCs w:val="24"/>
              </w:rPr>
              <w:t>A</w:t>
            </w:r>
            <w:r w:rsidRPr="00C35141">
              <w:rPr>
                <w:rFonts w:ascii="Arial" w:hAnsi="Arial" w:cs="Arial"/>
                <w:sz w:val="24"/>
                <w:szCs w:val="24"/>
              </w:rPr>
              <w:t>im</w:t>
            </w:r>
            <w:r w:rsidRPr="00CE24ED">
              <w:rPr>
                <w:rFonts w:ascii="Arial" w:hAnsi="Arial" w:cs="Arial"/>
                <w:sz w:val="24"/>
                <w:szCs w:val="24"/>
              </w:rPr>
              <w:t>: To reflect upon curriculum prioritisation, and link this to a mastery approach</w:t>
            </w:r>
          </w:p>
          <w:p w14:paraId="651CA246" w14:textId="77777777" w:rsidR="00FD2B34" w:rsidRPr="00C35141" w:rsidRDefault="00FD2B34" w:rsidP="00FD2B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313FADF3" w14:textId="77777777" w:rsidR="007D2C6E" w:rsidRPr="00290ED2" w:rsidRDefault="007D2C6E" w:rsidP="007D2C6E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>
              <w:rPr>
                <w:rFonts w:ascii="Arial" w:hAnsi="Arial" w:cs="Arial"/>
                <w:b/>
                <w:bCs/>
              </w:rPr>
              <w:t>18</w:t>
            </w:r>
            <w:r>
              <w:rPr>
                <w:rFonts w:ascii="Arial" w:hAnsi="Arial" w:cs="Arial"/>
              </w:rPr>
              <w:t xml:space="preserve"> - </w:t>
            </w:r>
            <w:r w:rsidRPr="00290ED2">
              <w:rPr>
                <w:rFonts w:ascii="Arial" w:hAnsi="Arial" w:cs="Arial"/>
              </w:rPr>
              <w:t>These five key concepts are</w:t>
            </w:r>
            <w:r>
              <w:rPr>
                <w:rFonts w:ascii="Arial" w:hAnsi="Arial" w:cs="Arial"/>
              </w:rPr>
              <w:t xml:space="preserve"> a particular focus</w:t>
            </w:r>
            <w:r w:rsidRPr="00290E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 w:rsidRPr="00290ED2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CfEM scheme of work as being</w:t>
            </w:r>
            <w:r w:rsidRPr="00290ED2">
              <w:rPr>
                <w:rFonts w:ascii="Arial" w:hAnsi="Arial" w:cs="Arial"/>
              </w:rPr>
              <w:t xml:space="preserve"> the most fundamental for Teaching for Mastery in FE Maths</w:t>
            </w:r>
            <w:r>
              <w:rPr>
                <w:rFonts w:ascii="Arial" w:hAnsi="Arial" w:cs="Arial"/>
              </w:rPr>
              <w:t xml:space="preserve"> </w:t>
            </w:r>
            <w:r w:rsidRPr="00602ACA">
              <w:rPr>
                <w:rFonts w:ascii="Arial" w:hAnsi="Arial" w:cs="Arial"/>
              </w:rPr>
              <w:t>from both a qualification and a life</w:t>
            </w:r>
            <w:r>
              <w:rPr>
                <w:rFonts w:ascii="Arial" w:hAnsi="Arial" w:cs="Arial"/>
              </w:rPr>
              <w:t>-</w:t>
            </w:r>
            <w:r w:rsidRPr="00602ACA">
              <w:rPr>
                <w:rFonts w:ascii="Arial" w:hAnsi="Arial" w:cs="Arial"/>
              </w:rPr>
              <w:t>skill</w:t>
            </w:r>
            <w:r>
              <w:rPr>
                <w:rFonts w:ascii="Arial" w:hAnsi="Arial" w:cs="Arial"/>
              </w:rPr>
              <w:t>s</w:t>
            </w:r>
            <w:r w:rsidRPr="00602ACA">
              <w:rPr>
                <w:rFonts w:ascii="Arial" w:hAnsi="Arial" w:cs="Arial"/>
              </w:rPr>
              <w:t xml:space="preserve"> perspective.</w:t>
            </w:r>
          </w:p>
          <w:p w14:paraId="73010C84" w14:textId="77777777" w:rsidR="007D2C6E" w:rsidRPr="008E4416" w:rsidRDefault="007D2C6E" w:rsidP="007D2C6E">
            <w:pPr>
              <w:ind w:left="31"/>
              <w:rPr>
                <w:rFonts w:ascii="Arial" w:hAnsi="Arial" w:cs="Arial"/>
              </w:rPr>
            </w:pPr>
          </w:p>
          <w:p w14:paraId="0A4A2638" w14:textId="77777777" w:rsidR="007D2C6E" w:rsidRPr="008E4416" w:rsidRDefault="007D2C6E" w:rsidP="007D2C6E">
            <w:pPr>
              <w:ind w:left="31"/>
              <w:rPr>
                <w:rFonts w:ascii="Arial" w:hAnsi="Arial" w:cs="Arial"/>
              </w:rPr>
            </w:pPr>
            <w:r w:rsidRPr="008E4416">
              <w:rPr>
                <w:rFonts w:ascii="Arial" w:hAnsi="Arial" w:cs="Arial"/>
              </w:rPr>
              <w:t xml:space="preserve">Animated banner to prompt question: Why these concepts? </w:t>
            </w:r>
          </w:p>
          <w:p w14:paraId="59A8F0C2" w14:textId="77777777" w:rsidR="007D2C6E" w:rsidRPr="007970AB" w:rsidRDefault="007D2C6E" w:rsidP="007D2C6E">
            <w:pPr>
              <w:ind w:left="31"/>
              <w:rPr>
                <w:rFonts w:ascii="Arial" w:hAnsi="Arial" w:cs="Arial"/>
              </w:rPr>
            </w:pPr>
            <w:r w:rsidRPr="007970AB">
              <w:rPr>
                <w:rFonts w:ascii="Arial" w:hAnsi="Arial" w:cs="Arial"/>
              </w:rPr>
              <w:t xml:space="preserve">Participants will discuss the concepts in the next activity. </w:t>
            </w:r>
          </w:p>
          <w:p w14:paraId="41292814" w14:textId="77777777" w:rsidR="007D2C6E" w:rsidRDefault="007D2C6E" w:rsidP="007D2C6E">
            <w:pPr>
              <w:ind w:left="31"/>
              <w:rPr>
                <w:rFonts w:ascii="Arial" w:hAnsi="Arial" w:cs="Arial"/>
              </w:rPr>
            </w:pPr>
          </w:p>
          <w:p w14:paraId="62F36CCB" w14:textId="77777777" w:rsidR="007D2C6E" w:rsidRPr="00193FEB" w:rsidRDefault="007D2C6E" w:rsidP="007D2C6E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</w:rPr>
              <w:t xml:space="preserve"> - </w:t>
            </w:r>
            <w:r w:rsidRPr="00193FEB">
              <w:rPr>
                <w:rFonts w:ascii="Arial" w:hAnsi="Arial" w:cs="Arial"/>
              </w:rPr>
              <w:t>Group task</w:t>
            </w:r>
          </w:p>
          <w:p w14:paraId="2FA1864F" w14:textId="77777777" w:rsidR="007D2C6E" w:rsidRPr="00193FEB" w:rsidRDefault="007D2C6E" w:rsidP="007D2C6E">
            <w:pPr>
              <w:ind w:left="31"/>
              <w:rPr>
                <w:rFonts w:ascii="Arial" w:hAnsi="Arial" w:cs="Arial"/>
              </w:rPr>
            </w:pPr>
            <w:r w:rsidRPr="00193FEB">
              <w:rPr>
                <w:rFonts w:ascii="Arial" w:hAnsi="Arial" w:cs="Arial"/>
              </w:rPr>
              <w:t xml:space="preserve">PD </w:t>
            </w:r>
            <w:proofErr w:type="gramStart"/>
            <w:r w:rsidRPr="00193FEB">
              <w:rPr>
                <w:rFonts w:ascii="Arial" w:hAnsi="Arial" w:cs="Arial"/>
              </w:rPr>
              <w:t>Lead</w:t>
            </w:r>
            <w:proofErr w:type="gramEnd"/>
            <w:r w:rsidRPr="00193FEB">
              <w:rPr>
                <w:rFonts w:ascii="Arial" w:hAnsi="Arial" w:cs="Arial"/>
              </w:rPr>
              <w:t xml:space="preserve"> to assign a concept to each group.</w:t>
            </w:r>
          </w:p>
          <w:p w14:paraId="62AA4104" w14:textId="77777777" w:rsidR="007D2C6E" w:rsidRDefault="007D2C6E" w:rsidP="007D2C6E">
            <w:pPr>
              <w:ind w:left="31"/>
              <w:rPr>
                <w:rFonts w:ascii="Arial" w:hAnsi="Arial" w:cs="Arial"/>
              </w:rPr>
            </w:pPr>
            <w:r w:rsidRPr="00193FEB">
              <w:rPr>
                <w:rFonts w:ascii="Arial" w:hAnsi="Arial" w:cs="Arial"/>
              </w:rPr>
              <w:t>Each group will decide why the concept is classified as ‘key’ from both a qualification and a life-skills perspective.</w:t>
            </w:r>
          </w:p>
          <w:p w14:paraId="388D18C3" w14:textId="77777777" w:rsidR="007D2C6E" w:rsidRDefault="007D2C6E" w:rsidP="007D2C6E">
            <w:pPr>
              <w:ind w:left="31"/>
              <w:rPr>
                <w:rFonts w:ascii="Arial" w:hAnsi="Arial" w:cs="Arial"/>
              </w:rPr>
            </w:pPr>
          </w:p>
          <w:p w14:paraId="17FBB04F" w14:textId="77777777" w:rsidR="007D2C6E" w:rsidRPr="00193FEB" w:rsidRDefault="007D2C6E" w:rsidP="007D2C6E">
            <w:pPr>
              <w:ind w:left="31"/>
              <w:rPr>
                <w:rFonts w:ascii="Arial" w:hAnsi="Arial" w:cs="Arial"/>
              </w:rPr>
            </w:pPr>
            <w:r w:rsidRPr="00193FEB">
              <w:rPr>
                <w:rFonts w:ascii="Arial" w:hAnsi="Arial" w:cs="Arial"/>
              </w:rPr>
              <w:t xml:space="preserve">For example – </w:t>
            </w:r>
            <w:r>
              <w:rPr>
                <w:rFonts w:ascii="Arial" w:hAnsi="Arial" w:cs="Arial"/>
              </w:rPr>
              <w:t>What does ‘basic algebra’ mean?</w:t>
            </w:r>
          </w:p>
          <w:p w14:paraId="2DA77468" w14:textId="77777777" w:rsidR="007D2C6E" w:rsidRDefault="007D2C6E" w:rsidP="007D2C6E">
            <w:pPr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193FEB">
              <w:rPr>
                <w:rFonts w:ascii="Arial" w:hAnsi="Arial" w:cs="Arial"/>
              </w:rPr>
              <w:t xml:space="preserve">hy is basic algebra needed for the </w:t>
            </w:r>
            <w:proofErr w:type="gramStart"/>
            <w:r w:rsidRPr="00193FEB">
              <w:rPr>
                <w:rFonts w:ascii="Arial" w:hAnsi="Arial" w:cs="Arial"/>
              </w:rPr>
              <w:t>Post-16</w:t>
            </w:r>
            <w:proofErr w:type="gramEnd"/>
            <w:r w:rsidRPr="00193FEB">
              <w:rPr>
                <w:rFonts w:ascii="Arial" w:hAnsi="Arial" w:cs="Arial"/>
              </w:rPr>
              <w:t xml:space="preserve"> compulsory maths qualification, and why is it needed as a life skill?</w:t>
            </w:r>
            <w:r>
              <w:rPr>
                <w:rFonts w:ascii="Arial" w:hAnsi="Arial" w:cs="Arial"/>
              </w:rPr>
              <w:t xml:space="preserve"> </w:t>
            </w:r>
          </w:p>
          <w:p w14:paraId="4666A7F4" w14:textId="77777777" w:rsidR="00670813" w:rsidRPr="00193FEB" w:rsidRDefault="00670813" w:rsidP="00670813">
            <w:pPr>
              <w:ind w:left="31"/>
              <w:rPr>
                <w:rFonts w:ascii="Arial" w:hAnsi="Arial" w:cs="Arial"/>
              </w:rPr>
            </w:pPr>
            <w:r w:rsidRPr="00193FEB">
              <w:rPr>
                <w:rFonts w:ascii="Arial" w:hAnsi="Arial" w:cs="Arial"/>
              </w:rPr>
              <w:t>This could mean Functional Skills, GCSE or both.</w:t>
            </w:r>
          </w:p>
          <w:p w14:paraId="168A4E45" w14:textId="77777777" w:rsidR="00FD2B34" w:rsidRPr="00C35141" w:rsidRDefault="00FD2B34" w:rsidP="00FD2B34">
            <w:pPr>
              <w:ind w:left="31"/>
              <w:rPr>
                <w:rFonts w:ascii="Arial" w:hAnsi="Arial" w:cs="Arial"/>
              </w:rPr>
            </w:pPr>
          </w:p>
        </w:tc>
      </w:tr>
      <w:tr w:rsidR="008F2F84" w:rsidRPr="00C35141" w14:paraId="5BFD3827" w14:textId="77777777" w:rsidTr="00F535B1">
        <w:trPr>
          <w:cantSplit/>
          <w:trHeight w:val="656"/>
        </w:trPr>
        <w:tc>
          <w:tcPr>
            <w:tcW w:w="1276" w:type="dxa"/>
          </w:tcPr>
          <w:p w14:paraId="0B89763D" w14:textId="652CCF91" w:rsidR="00BA4885" w:rsidRPr="00C35141" w:rsidRDefault="00BA4885" w:rsidP="00CE3E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89CA78" w14:textId="04AD7D4A" w:rsidR="008F2F84" w:rsidRPr="00C35141" w:rsidRDefault="008F2F84" w:rsidP="606D17A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94" w:type="dxa"/>
          </w:tcPr>
          <w:p w14:paraId="48291BEF" w14:textId="77777777" w:rsidR="008F2F84" w:rsidRPr="00C35141" w:rsidRDefault="008F2F84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3A504BDD" w14:textId="77777777" w:rsidR="007759CC" w:rsidRPr="00193FEB" w:rsidRDefault="007759CC" w:rsidP="00670813">
            <w:pPr>
              <w:rPr>
                <w:rFonts w:ascii="Arial" w:hAnsi="Arial" w:cs="Arial"/>
              </w:rPr>
            </w:pPr>
            <w:r w:rsidRPr="00193FEB">
              <w:rPr>
                <w:rFonts w:ascii="Arial" w:hAnsi="Arial" w:cs="Arial"/>
              </w:rPr>
              <w:t xml:space="preserve">Each group will then put their case to the rest of the participants – but will have a </w:t>
            </w:r>
            <w:proofErr w:type="gramStart"/>
            <w:r w:rsidRPr="00193FEB">
              <w:rPr>
                <w:rFonts w:ascii="Arial" w:hAnsi="Arial" w:cs="Arial"/>
              </w:rPr>
              <w:t>two minute</w:t>
            </w:r>
            <w:proofErr w:type="gramEnd"/>
            <w:r w:rsidRPr="00193FEB">
              <w:rPr>
                <w:rFonts w:ascii="Arial" w:hAnsi="Arial" w:cs="Arial"/>
              </w:rPr>
              <w:t xml:space="preserve"> time limit in which to speak. </w:t>
            </w:r>
          </w:p>
          <w:p w14:paraId="357B2C1C" w14:textId="77777777" w:rsidR="007759CC" w:rsidRPr="00193FEB" w:rsidRDefault="007759CC" w:rsidP="007759CC">
            <w:pPr>
              <w:ind w:left="31"/>
              <w:rPr>
                <w:rFonts w:ascii="Arial" w:hAnsi="Arial" w:cs="Arial"/>
              </w:rPr>
            </w:pPr>
            <w:r w:rsidRPr="00193FEB">
              <w:rPr>
                <w:rFonts w:ascii="Arial" w:hAnsi="Arial" w:cs="Arial"/>
              </w:rPr>
              <w:t>Use a timer for this</w:t>
            </w:r>
            <w:r>
              <w:rPr>
                <w:rFonts w:ascii="Arial" w:hAnsi="Arial" w:cs="Arial"/>
              </w:rPr>
              <w:t>.</w:t>
            </w:r>
          </w:p>
          <w:p w14:paraId="51580B4F" w14:textId="77777777" w:rsidR="007759CC" w:rsidRDefault="007759CC" w:rsidP="007759CC">
            <w:pPr>
              <w:ind w:left="31"/>
              <w:rPr>
                <w:rFonts w:ascii="Arial" w:hAnsi="Arial" w:cs="Arial"/>
              </w:rPr>
            </w:pPr>
            <w:r w:rsidRPr="00193FEB">
              <w:rPr>
                <w:rFonts w:ascii="Arial" w:hAnsi="Arial" w:cs="Arial"/>
              </w:rPr>
              <w:t>The next 5 slides have banners for each concept that can be displayed as each group speaks.</w:t>
            </w:r>
          </w:p>
          <w:p w14:paraId="0EF79E0B" w14:textId="77777777" w:rsidR="00670813" w:rsidRDefault="00670813" w:rsidP="007759CC">
            <w:pPr>
              <w:ind w:left="31"/>
              <w:rPr>
                <w:rFonts w:ascii="Arial" w:hAnsi="Arial" w:cs="Arial"/>
              </w:rPr>
            </w:pPr>
          </w:p>
          <w:p w14:paraId="6FC8F585" w14:textId="7629077F" w:rsidR="00670813" w:rsidRDefault="00670813" w:rsidP="00670813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>Slide 2</w:t>
            </w:r>
            <w:r w:rsidR="00FA4C71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</w:rPr>
              <w:t xml:space="preserve"> – Working with and understanding number</w:t>
            </w:r>
          </w:p>
          <w:p w14:paraId="0B7FE7E1" w14:textId="7E8AF6BA" w:rsidR="00670813" w:rsidRDefault="00670813" w:rsidP="00670813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>Slide 2</w:t>
            </w:r>
            <w:r w:rsidR="00FA4C7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</w:rPr>
              <w:t xml:space="preserve"> – Multiplicative reasoning</w:t>
            </w:r>
          </w:p>
          <w:p w14:paraId="44EF6041" w14:textId="480EBAC1" w:rsidR="00670813" w:rsidRDefault="00670813" w:rsidP="00670813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FA4C71">
              <w:rPr>
                <w:rFonts w:ascii="Arial" w:hAnsi="Arial" w:cs="Arial"/>
                <w:b/>
                <w:bCs/>
              </w:rPr>
              <w:t>22</w:t>
            </w:r>
            <w:r>
              <w:rPr>
                <w:rFonts w:ascii="Arial" w:hAnsi="Arial" w:cs="Arial"/>
              </w:rPr>
              <w:t xml:space="preserve"> – Fractions, decimals and percentages</w:t>
            </w:r>
          </w:p>
          <w:p w14:paraId="2E4C7C53" w14:textId="2745B34B" w:rsidR="00670813" w:rsidRDefault="00670813" w:rsidP="00670813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FA4C71">
              <w:rPr>
                <w:rFonts w:ascii="Arial" w:hAnsi="Arial" w:cs="Arial"/>
                <w:b/>
                <w:bCs/>
              </w:rPr>
              <w:t>23</w:t>
            </w:r>
            <w:r>
              <w:rPr>
                <w:rFonts w:ascii="Arial" w:hAnsi="Arial" w:cs="Arial"/>
              </w:rPr>
              <w:t xml:space="preserve"> – Basic algebra</w:t>
            </w:r>
          </w:p>
          <w:p w14:paraId="474A4668" w14:textId="34900A1B" w:rsidR="00670813" w:rsidRDefault="00670813" w:rsidP="00670813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FA4C71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</w:rPr>
              <w:t xml:space="preserve"> – Measure (Area and Volume)</w:t>
            </w:r>
          </w:p>
          <w:p w14:paraId="077BDDD9" w14:textId="77777777" w:rsidR="00670813" w:rsidRDefault="00670813" w:rsidP="00670813">
            <w:pPr>
              <w:rPr>
                <w:rFonts w:ascii="Arial" w:hAnsi="Arial" w:cs="Arial"/>
              </w:rPr>
            </w:pPr>
          </w:p>
          <w:p w14:paraId="35FA8E0C" w14:textId="3D465AB1" w:rsidR="00670813" w:rsidRPr="008647B8" w:rsidRDefault="00670813" w:rsidP="00670813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FA4C71">
              <w:rPr>
                <w:rFonts w:ascii="Arial" w:hAnsi="Arial" w:cs="Arial"/>
                <w:b/>
                <w:bCs/>
              </w:rPr>
              <w:t>25</w:t>
            </w:r>
            <w:r>
              <w:rPr>
                <w:rFonts w:ascii="Arial" w:hAnsi="Arial" w:cs="Arial"/>
              </w:rPr>
              <w:t xml:space="preserve"> - </w:t>
            </w:r>
            <w:r w:rsidRPr="008647B8">
              <w:rPr>
                <w:rFonts w:ascii="Arial" w:hAnsi="Arial" w:cs="Arial"/>
              </w:rPr>
              <w:t xml:space="preserve">The cases that each group puts forward are the type of conversations that should happen during curriculum and lesson design. </w:t>
            </w:r>
          </w:p>
          <w:p w14:paraId="68282F62" w14:textId="77777777" w:rsidR="00670813" w:rsidRDefault="00670813" w:rsidP="00670813">
            <w:pPr>
              <w:ind w:left="31"/>
              <w:rPr>
                <w:rFonts w:ascii="Arial" w:hAnsi="Arial" w:cs="Arial"/>
              </w:rPr>
            </w:pPr>
            <w:r w:rsidRPr="008647B8">
              <w:rPr>
                <w:rFonts w:ascii="Arial" w:hAnsi="Arial" w:cs="Arial"/>
              </w:rPr>
              <w:t xml:space="preserve">Everything included within a scheme of learning should be there for good reason (and help with answers to the perennial learner question: WHY AM I </w:t>
            </w:r>
            <w:proofErr w:type="gramStart"/>
            <w:r w:rsidRPr="008647B8">
              <w:rPr>
                <w:rFonts w:ascii="Arial" w:hAnsi="Arial" w:cs="Arial"/>
              </w:rPr>
              <w:t>DOING</w:t>
            </w:r>
            <w:proofErr w:type="gramEnd"/>
            <w:r w:rsidRPr="008647B8">
              <w:rPr>
                <w:rFonts w:ascii="Arial" w:hAnsi="Arial" w:cs="Arial"/>
              </w:rPr>
              <w:t xml:space="preserve"> THIS?)</w:t>
            </w:r>
          </w:p>
          <w:p w14:paraId="68AEB850" w14:textId="77777777" w:rsidR="00670813" w:rsidRPr="008647B8" w:rsidRDefault="00670813" w:rsidP="00670813">
            <w:pPr>
              <w:ind w:left="31"/>
              <w:rPr>
                <w:rFonts w:ascii="Arial" w:hAnsi="Arial" w:cs="Arial"/>
              </w:rPr>
            </w:pPr>
          </w:p>
          <w:p w14:paraId="6C217E75" w14:textId="121AC8B2" w:rsidR="008E4416" w:rsidRPr="00C35141" w:rsidRDefault="00670813" w:rsidP="00670813">
            <w:pPr>
              <w:ind w:left="31"/>
              <w:rPr>
                <w:rFonts w:ascii="Arial" w:hAnsi="Arial" w:cs="Arial"/>
              </w:rPr>
            </w:pPr>
            <w:r w:rsidRPr="008647B8">
              <w:rPr>
                <w:rFonts w:ascii="Arial" w:hAnsi="Arial" w:cs="Arial"/>
              </w:rPr>
              <w:t>Teams across the CfEM programme work</w:t>
            </w:r>
            <w:r w:rsidR="000A3E8C">
              <w:rPr>
                <w:rFonts w:ascii="Arial" w:hAnsi="Arial" w:cs="Arial"/>
              </w:rPr>
              <w:t>ed</w:t>
            </w:r>
            <w:r w:rsidRPr="008647B8">
              <w:rPr>
                <w:rFonts w:ascii="Arial" w:hAnsi="Arial" w:cs="Arial"/>
              </w:rPr>
              <w:t xml:space="preserve"> collaboratively </w:t>
            </w:r>
            <w:r w:rsidR="000A3E8C">
              <w:rPr>
                <w:rFonts w:ascii="Arial" w:hAnsi="Arial" w:cs="Arial"/>
              </w:rPr>
              <w:t>to agree on the CfEM scheme of work</w:t>
            </w:r>
            <w:r w:rsidRPr="008647B8">
              <w:rPr>
                <w:rFonts w:ascii="Arial" w:hAnsi="Arial" w:cs="Arial"/>
              </w:rPr>
              <w:t xml:space="preserve"> – the next activity will mirror the processes they have been using to do that.</w:t>
            </w:r>
          </w:p>
        </w:tc>
      </w:tr>
      <w:tr w:rsidR="008F2F84" w:rsidRPr="00C35141" w14:paraId="19EA4F35" w14:textId="77777777" w:rsidTr="00F535B1">
        <w:trPr>
          <w:cantSplit/>
          <w:trHeight w:val="656"/>
        </w:trPr>
        <w:tc>
          <w:tcPr>
            <w:tcW w:w="1276" w:type="dxa"/>
          </w:tcPr>
          <w:p w14:paraId="6DB5C278" w14:textId="77777777" w:rsidR="008F2F84" w:rsidRPr="00C35141" w:rsidRDefault="008F2F84" w:rsidP="00CE3E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F25F3D" w14:textId="3536A702" w:rsidR="008F2F84" w:rsidRPr="00C35141" w:rsidRDefault="00863CC6" w:rsidP="606D17A2">
            <w:pPr>
              <w:rPr>
                <w:rFonts w:ascii="Arial" w:hAnsi="Arial" w:cs="Arial"/>
                <w:color w:val="FF0000"/>
              </w:rPr>
            </w:pPr>
            <w:r w:rsidRPr="00863CC6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0CB1B70B" wp14:editId="18C7E722">
                  <wp:extent cx="942975" cy="528955"/>
                  <wp:effectExtent l="0" t="0" r="0" b="4445"/>
                  <wp:docPr id="225861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61932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1D3CABDC" w14:textId="77777777" w:rsidR="008F2F84" w:rsidRPr="00C35141" w:rsidRDefault="008F2F84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3B99E4C6" w14:textId="77777777" w:rsidR="008F2F84" w:rsidRPr="00C35141" w:rsidRDefault="008F2F84" w:rsidP="005A44F5">
            <w:pPr>
              <w:ind w:left="31"/>
              <w:rPr>
                <w:rFonts w:ascii="Arial" w:hAnsi="Arial" w:cs="Arial"/>
              </w:rPr>
            </w:pPr>
          </w:p>
        </w:tc>
      </w:tr>
      <w:tr w:rsidR="008F2F84" w:rsidRPr="00C35141" w14:paraId="4A4CD309" w14:textId="77777777" w:rsidTr="00F535B1">
        <w:trPr>
          <w:cantSplit/>
          <w:trHeight w:val="656"/>
        </w:trPr>
        <w:tc>
          <w:tcPr>
            <w:tcW w:w="1276" w:type="dxa"/>
          </w:tcPr>
          <w:p w14:paraId="1304F578" w14:textId="77777777" w:rsidR="008F2F84" w:rsidRDefault="00F246E9" w:rsidP="00CE3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 min</w:t>
            </w:r>
          </w:p>
          <w:p w14:paraId="1DD0E294" w14:textId="4C82B64D" w:rsidR="00F246E9" w:rsidRPr="00C35141" w:rsidRDefault="00F246E9" w:rsidP="00CE3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46993">
              <w:rPr>
                <w:rFonts w:ascii="Arial" w:hAnsi="Arial" w:cs="Arial"/>
              </w:rPr>
              <w:t>7</w:t>
            </w:r>
            <w:r w:rsidR="00E7374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719106C7" w14:textId="4992388E" w:rsidR="008F2F84" w:rsidRPr="00EA4A51" w:rsidRDefault="00AC56B1" w:rsidP="606D17A2">
            <w:pPr>
              <w:rPr>
                <w:rFonts w:ascii="Arial" w:hAnsi="Arial" w:cs="Arial"/>
                <w:color w:val="FF0000"/>
              </w:rPr>
            </w:pPr>
            <w:r w:rsidRPr="00EA4A51">
              <w:rPr>
                <w:rFonts w:ascii="Arial" w:hAnsi="Arial" w:cs="Arial"/>
                <w:color w:val="000000" w:themeColor="text1"/>
              </w:rPr>
              <w:t xml:space="preserve">Slides </w:t>
            </w:r>
            <w:r w:rsidR="001326FC">
              <w:rPr>
                <w:rFonts w:ascii="Arial" w:hAnsi="Arial" w:cs="Arial"/>
                <w:color w:val="000000" w:themeColor="text1"/>
              </w:rPr>
              <w:t>27</w:t>
            </w:r>
            <w:r w:rsidRPr="00EA4A51">
              <w:rPr>
                <w:rFonts w:ascii="Arial" w:hAnsi="Arial" w:cs="Arial"/>
                <w:color w:val="000000" w:themeColor="text1"/>
              </w:rPr>
              <w:t>-3</w:t>
            </w:r>
            <w:r w:rsidR="0075788E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694" w:type="dxa"/>
          </w:tcPr>
          <w:p w14:paraId="0D3ECF3A" w14:textId="64A98587" w:rsidR="00CE24ED" w:rsidRPr="00CE24ED" w:rsidRDefault="00CE24ED" w:rsidP="00CE24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E24ED">
              <w:rPr>
                <w:rFonts w:ascii="Arial" w:hAnsi="Arial" w:cs="Arial"/>
                <w:sz w:val="24"/>
                <w:szCs w:val="24"/>
              </w:rPr>
              <w:t>A</w:t>
            </w:r>
            <w:r w:rsidRPr="00C35141">
              <w:rPr>
                <w:rFonts w:ascii="Arial" w:hAnsi="Arial" w:cs="Arial"/>
                <w:sz w:val="24"/>
                <w:szCs w:val="24"/>
              </w:rPr>
              <w:t>im</w:t>
            </w:r>
            <w:r w:rsidRPr="00CE24ED">
              <w:rPr>
                <w:rFonts w:ascii="Arial" w:hAnsi="Arial" w:cs="Arial"/>
                <w:sz w:val="24"/>
                <w:szCs w:val="24"/>
              </w:rPr>
              <w:t>: to model a curriculum collaborative planning model which can be replicated with departments and teacher groups back ‘home’.</w:t>
            </w:r>
          </w:p>
          <w:p w14:paraId="63BDF747" w14:textId="77777777" w:rsidR="008F2F84" w:rsidRPr="00C35141" w:rsidRDefault="008F2F84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5B9FE42F" w14:textId="7910303A" w:rsidR="009A6A97" w:rsidRDefault="00EA4A51" w:rsidP="009A6A97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902304">
              <w:rPr>
                <w:rFonts w:ascii="Arial" w:hAnsi="Arial" w:cs="Arial"/>
                <w:b/>
                <w:bCs/>
              </w:rPr>
              <w:t>27</w:t>
            </w:r>
            <w:r w:rsidR="009A6A97">
              <w:rPr>
                <w:rFonts w:ascii="Arial" w:hAnsi="Arial" w:cs="Arial"/>
              </w:rPr>
              <w:t xml:space="preserve"> - </w:t>
            </w:r>
            <w:r w:rsidR="009A6A97" w:rsidRPr="009A6A97">
              <w:rPr>
                <w:rFonts w:ascii="Arial" w:hAnsi="Arial" w:cs="Arial"/>
              </w:rPr>
              <w:t xml:space="preserve">Diagram animates to explain the process used by the CfEM programme in its curriculum planning as an example of an approach that can be taken. </w:t>
            </w:r>
          </w:p>
          <w:p w14:paraId="0B6067EA" w14:textId="3F6C14D8" w:rsidR="009900A3" w:rsidRPr="009900A3" w:rsidRDefault="009900A3" w:rsidP="009900A3">
            <w:pPr>
              <w:ind w:left="31"/>
              <w:rPr>
                <w:rFonts w:ascii="Arial" w:hAnsi="Arial" w:cs="Arial"/>
              </w:rPr>
            </w:pPr>
            <w:r w:rsidRPr="009900A3">
              <w:rPr>
                <w:rFonts w:ascii="Arial" w:hAnsi="Arial" w:cs="Arial"/>
              </w:rPr>
              <w:t>Explain each once as they animate</w:t>
            </w:r>
            <w:r w:rsidR="00AE6453">
              <w:rPr>
                <w:rFonts w:ascii="Arial" w:hAnsi="Arial" w:cs="Arial"/>
              </w:rPr>
              <w:t xml:space="preserve"> onto the screen.</w:t>
            </w:r>
          </w:p>
          <w:p w14:paraId="1F5D4BEA" w14:textId="77777777" w:rsidR="00804698" w:rsidRPr="009A6A97" w:rsidRDefault="00804698" w:rsidP="009A6A97">
            <w:pPr>
              <w:ind w:left="31"/>
              <w:rPr>
                <w:rFonts w:ascii="Arial" w:hAnsi="Arial" w:cs="Arial"/>
              </w:rPr>
            </w:pPr>
          </w:p>
          <w:p w14:paraId="2001D10B" w14:textId="77777777" w:rsidR="009A6A97" w:rsidRDefault="009A6A97" w:rsidP="009A6A97">
            <w:pPr>
              <w:ind w:left="31"/>
              <w:rPr>
                <w:rFonts w:ascii="Arial" w:hAnsi="Arial" w:cs="Arial"/>
              </w:rPr>
            </w:pPr>
            <w:r w:rsidRPr="009A6A97">
              <w:rPr>
                <w:rFonts w:ascii="Arial" w:hAnsi="Arial" w:cs="Arial"/>
              </w:rPr>
              <w:t>Emphasis is on professional collaboration and looking for connections.</w:t>
            </w:r>
          </w:p>
          <w:p w14:paraId="5D3297B9" w14:textId="77777777" w:rsidR="00800717" w:rsidRPr="009A6A97" w:rsidRDefault="00800717" w:rsidP="009A6A97">
            <w:pPr>
              <w:ind w:left="31"/>
              <w:rPr>
                <w:rFonts w:ascii="Arial" w:hAnsi="Arial" w:cs="Arial"/>
              </w:rPr>
            </w:pPr>
          </w:p>
          <w:p w14:paraId="00BD510A" w14:textId="77777777" w:rsidR="009A6A97" w:rsidRPr="009A6A97" w:rsidRDefault="009A6A97" w:rsidP="009A6A97">
            <w:pPr>
              <w:ind w:left="31"/>
              <w:rPr>
                <w:rFonts w:ascii="Arial" w:hAnsi="Arial" w:cs="Arial"/>
              </w:rPr>
            </w:pPr>
            <w:r w:rsidRPr="009A6A97">
              <w:rPr>
                <w:rFonts w:ascii="Arial" w:hAnsi="Arial" w:cs="Arial"/>
              </w:rPr>
              <w:t>Groups are now going to go through a streamlined version of this process.</w:t>
            </w:r>
          </w:p>
          <w:p w14:paraId="240A08DB" w14:textId="77777777" w:rsidR="008F2F84" w:rsidRDefault="008F2F84" w:rsidP="005A44F5">
            <w:pPr>
              <w:ind w:left="31"/>
              <w:rPr>
                <w:rFonts w:ascii="Arial" w:hAnsi="Arial" w:cs="Arial"/>
              </w:rPr>
            </w:pPr>
          </w:p>
          <w:p w14:paraId="7A3DC049" w14:textId="71E60FE7" w:rsidR="00023B69" w:rsidRPr="00023B69" w:rsidRDefault="00EA4A51" w:rsidP="00023B69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902304">
              <w:rPr>
                <w:rFonts w:ascii="Arial" w:hAnsi="Arial" w:cs="Arial"/>
                <w:b/>
                <w:bCs/>
              </w:rPr>
              <w:t>28</w:t>
            </w:r>
            <w:r w:rsidR="009A6A97">
              <w:rPr>
                <w:rFonts w:ascii="Arial" w:hAnsi="Arial" w:cs="Arial"/>
              </w:rPr>
              <w:t xml:space="preserve"> - </w:t>
            </w:r>
            <w:r w:rsidR="00023B69" w:rsidRPr="00023B69">
              <w:rPr>
                <w:rFonts w:ascii="Arial" w:hAnsi="Arial" w:cs="Arial"/>
              </w:rPr>
              <w:t>This streamlined planning process activity only focuses on one key concept per group (the concept that the group advocated for in the previous section)</w:t>
            </w:r>
          </w:p>
          <w:p w14:paraId="04C72408" w14:textId="2E069CA4" w:rsidR="00CB3CAF" w:rsidRPr="009A6A97" w:rsidRDefault="00CB3CAF" w:rsidP="009A6A97">
            <w:pPr>
              <w:ind w:left="31"/>
              <w:rPr>
                <w:rFonts w:ascii="Arial" w:hAnsi="Arial" w:cs="Arial"/>
              </w:rPr>
            </w:pPr>
          </w:p>
          <w:p w14:paraId="2FC7631F" w14:textId="77777777" w:rsidR="009A6A97" w:rsidRDefault="009A6A97" w:rsidP="009A6A97">
            <w:pPr>
              <w:ind w:left="31"/>
              <w:rPr>
                <w:rFonts w:ascii="Arial" w:hAnsi="Arial" w:cs="Arial"/>
              </w:rPr>
            </w:pPr>
            <w:r w:rsidRPr="009A6A97">
              <w:rPr>
                <w:rFonts w:ascii="Arial" w:hAnsi="Arial" w:cs="Arial"/>
              </w:rPr>
              <w:t>More realistic planning would include all concepts, but this activity will give a flavour of the conversations and methods that can be scaled up in a department meeting.</w:t>
            </w:r>
          </w:p>
          <w:p w14:paraId="61DD3CB3" w14:textId="77777777" w:rsidR="00415157" w:rsidRPr="009A6A97" w:rsidRDefault="00415157" w:rsidP="009A6A97">
            <w:pPr>
              <w:ind w:left="31"/>
              <w:rPr>
                <w:rFonts w:ascii="Arial" w:hAnsi="Arial" w:cs="Arial"/>
              </w:rPr>
            </w:pPr>
          </w:p>
          <w:p w14:paraId="0F326AB7" w14:textId="77777777" w:rsidR="009A6A97" w:rsidRPr="009A6A97" w:rsidRDefault="009A6A97" w:rsidP="009A6A97">
            <w:pPr>
              <w:ind w:left="31"/>
              <w:rPr>
                <w:rFonts w:ascii="Arial" w:hAnsi="Arial" w:cs="Arial"/>
              </w:rPr>
            </w:pPr>
            <w:r w:rsidRPr="009A6A97">
              <w:rPr>
                <w:rFonts w:ascii="Arial" w:hAnsi="Arial" w:cs="Arial"/>
              </w:rPr>
              <w:t>Each group should be provided with post-its and flipchart paper to facilitate this process.</w:t>
            </w:r>
          </w:p>
          <w:p w14:paraId="1C34A8C7" w14:textId="77777777" w:rsidR="009A6A97" w:rsidRPr="009A6A97" w:rsidRDefault="009A6A97" w:rsidP="009A6A97">
            <w:pPr>
              <w:ind w:left="31"/>
              <w:rPr>
                <w:rFonts w:ascii="Arial" w:hAnsi="Arial" w:cs="Arial"/>
              </w:rPr>
            </w:pPr>
            <w:r w:rsidRPr="009A6A97">
              <w:rPr>
                <w:rFonts w:ascii="Arial" w:hAnsi="Arial" w:cs="Arial"/>
              </w:rPr>
              <w:t>Photographs can be taken and shared of the final products, but the process is what it most important here.</w:t>
            </w:r>
          </w:p>
          <w:p w14:paraId="68916B15" w14:textId="4465A2E3" w:rsidR="009A6A97" w:rsidRDefault="009A6A97" w:rsidP="005A44F5">
            <w:pPr>
              <w:ind w:left="31"/>
              <w:rPr>
                <w:rFonts w:ascii="Arial" w:hAnsi="Arial" w:cs="Arial"/>
              </w:rPr>
            </w:pPr>
          </w:p>
          <w:p w14:paraId="60AEB6E6" w14:textId="7FE80BE6" w:rsidR="00643E43" w:rsidRPr="00643E43" w:rsidRDefault="00EA4A51" w:rsidP="00643E43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902304">
              <w:rPr>
                <w:rFonts w:ascii="Arial" w:hAnsi="Arial" w:cs="Arial"/>
                <w:b/>
                <w:bCs/>
              </w:rPr>
              <w:t>29</w:t>
            </w:r>
            <w:r w:rsidR="00643E43">
              <w:rPr>
                <w:rFonts w:ascii="Arial" w:hAnsi="Arial" w:cs="Arial"/>
              </w:rPr>
              <w:t xml:space="preserve"> - </w:t>
            </w:r>
            <w:r w:rsidR="00643E43" w:rsidRPr="00643E43">
              <w:rPr>
                <w:rFonts w:ascii="Arial" w:hAnsi="Arial" w:cs="Arial"/>
              </w:rPr>
              <w:t>Reminder of the concepts.</w:t>
            </w:r>
          </w:p>
          <w:p w14:paraId="0A26AB32" w14:textId="12109FC3" w:rsidR="00643E43" w:rsidRDefault="00643E43" w:rsidP="005A44F5">
            <w:pPr>
              <w:ind w:left="31"/>
              <w:rPr>
                <w:rFonts w:ascii="Arial" w:hAnsi="Arial" w:cs="Arial"/>
              </w:rPr>
            </w:pPr>
          </w:p>
          <w:p w14:paraId="406E0FFE" w14:textId="07BF519A" w:rsidR="00643E43" w:rsidRPr="00643E43" w:rsidRDefault="00EA4A51" w:rsidP="00643E43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F83306">
              <w:rPr>
                <w:rFonts w:ascii="Arial" w:hAnsi="Arial" w:cs="Arial"/>
                <w:b/>
                <w:bCs/>
              </w:rPr>
              <w:t>30</w:t>
            </w:r>
            <w:r w:rsidR="00643E43">
              <w:rPr>
                <w:rFonts w:ascii="Arial" w:hAnsi="Arial" w:cs="Arial"/>
              </w:rPr>
              <w:t xml:space="preserve"> - </w:t>
            </w:r>
            <w:r w:rsidR="00643E43" w:rsidRPr="00643E43">
              <w:rPr>
                <w:rFonts w:ascii="Arial" w:hAnsi="Arial" w:cs="Arial"/>
              </w:rPr>
              <w:t xml:space="preserve">Take feedback from the groups on </w:t>
            </w:r>
            <w:r w:rsidR="00643E43" w:rsidRPr="00643E43">
              <w:rPr>
                <w:rFonts w:ascii="Arial" w:hAnsi="Arial" w:cs="Arial"/>
                <w:b/>
                <w:bCs/>
              </w:rPr>
              <w:t xml:space="preserve">how they found the process </w:t>
            </w:r>
            <w:r w:rsidR="00643E43" w:rsidRPr="00643E43">
              <w:rPr>
                <w:rFonts w:ascii="Arial" w:hAnsi="Arial" w:cs="Arial"/>
              </w:rPr>
              <w:t>and how they can see it working on a larger scale.</w:t>
            </w:r>
          </w:p>
          <w:p w14:paraId="59685C49" w14:textId="77777777" w:rsidR="00643E43" w:rsidRPr="00643E43" w:rsidRDefault="00643E43" w:rsidP="00643E43">
            <w:pPr>
              <w:ind w:left="31"/>
              <w:rPr>
                <w:rFonts w:ascii="Arial" w:hAnsi="Arial" w:cs="Arial"/>
              </w:rPr>
            </w:pPr>
            <w:r w:rsidRPr="00643E43">
              <w:rPr>
                <w:rFonts w:ascii="Arial" w:hAnsi="Arial" w:cs="Arial"/>
              </w:rPr>
              <w:t>How could they foster this approach in their own settings?</w:t>
            </w:r>
          </w:p>
          <w:p w14:paraId="1F5B4092" w14:textId="4D5DD317" w:rsidR="009A6A97" w:rsidRDefault="00643E43" w:rsidP="005A44F5">
            <w:pPr>
              <w:ind w:left="31"/>
              <w:rPr>
                <w:rFonts w:ascii="Arial" w:hAnsi="Arial" w:cs="Arial"/>
              </w:rPr>
            </w:pPr>
            <w:r w:rsidRPr="00643E43">
              <w:rPr>
                <w:rFonts w:ascii="Arial" w:hAnsi="Arial" w:cs="Arial"/>
              </w:rPr>
              <w:t>Would change need to happen first?</w:t>
            </w:r>
          </w:p>
          <w:p w14:paraId="09C449B8" w14:textId="2DC5FBD7" w:rsidR="009A6A97" w:rsidRPr="00C35141" w:rsidRDefault="009A6A97" w:rsidP="005A44F5">
            <w:pPr>
              <w:ind w:left="31"/>
              <w:rPr>
                <w:rFonts w:ascii="Arial" w:hAnsi="Arial" w:cs="Arial"/>
              </w:rPr>
            </w:pPr>
          </w:p>
        </w:tc>
      </w:tr>
      <w:tr w:rsidR="002C04A0" w:rsidRPr="00C35141" w14:paraId="51875609" w14:textId="77777777" w:rsidTr="00F535B1">
        <w:trPr>
          <w:cantSplit/>
          <w:trHeight w:val="656"/>
        </w:trPr>
        <w:tc>
          <w:tcPr>
            <w:tcW w:w="1276" w:type="dxa"/>
          </w:tcPr>
          <w:p w14:paraId="7CEA467C" w14:textId="77777777" w:rsidR="002C04A0" w:rsidRDefault="00E73748" w:rsidP="002C04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</w:t>
            </w:r>
          </w:p>
          <w:p w14:paraId="5CA2F7E8" w14:textId="0A4D7F30" w:rsidR="00E73748" w:rsidRPr="00C35141" w:rsidRDefault="00E73748" w:rsidP="002C04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A355E">
              <w:rPr>
                <w:rFonts w:ascii="Arial" w:hAnsi="Arial" w:cs="Arial"/>
              </w:rPr>
              <w:t>90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14:paraId="730D7883" w14:textId="2489D65E" w:rsidR="002C04A0" w:rsidRPr="00C35141" w:rsidRDefault="002C04A0" w:rsidP="002C04A0">
            <w:pPr>
              <w:jc w:val="center"/>
              <w:rPr>
                <w:rFonts w:ascii="Arial" w:hAnsi="Arial" w:cs="Arial"/>
                <w:noProof/>
                <w:color w:val="FF0000"/>
              </w:rPr>
            </w:pPr>
            <w:r w:rsidRPr="001D3159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56F198EE" wp14:editId="0D84D8ED">
                  <wp:extent cx="1032510" cy="5810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3C82B63E" w14:textId="77777777" w:rsidR="002C04A0" w:rsidRDefault="002C04A0" w:rsidP="002C04A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535BE" w14:textId="7D964090" w:rsidR="002C04A0" w:rsidRPr="00C35141" w:rsidRDefault="002C04A0" w:rsidP="002C04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BREAK</w:t>
            </w:r>
          </w:p>
        </w:tc>
        <w:tc>
          <w:tcPr>
            <w:tcW w:w="9780" w:type="dxa"/>
          </w:tcPr>
          <w:p w14:paraId="1C7BB97B" w14:textId="77777777" w:rsidR="002C04A0" w:rsidRPr="00C35141" w:rsidRDefault="002C04A0" w:rsidP="002C04A0">
            <w:pPr>
              <w:ind w:left="31"/>
              <w:rPr>
                <w:rFonts w:ascii="Arial" w:hAnsi="Arial" w:cs="Arial"/>
              </w:rPr>
            </w:pPr>
          </w:p>
        </w:tc>
      </w:tr>
      <w:tr w:rsidR="005075F6" w:rsidRPr="00C35141" w14:paraId="665B1344" w14:textId="77777777" w:rsidTr="00F535B1">
        <w:trPr>
          <w:cantSplit/>
          <w:trHeight w:val="656"/>
        </w:trPr>
        <w:tc>
          <w:tcPr>
            <w:tcW w:w="1276" w:type="dxa"/>
          </w:tcPr>
          <w:p w14:paraId="345825BE" w14:textId="77777777" w:rsidR="005075F6" w:rsidRPr="00C35141" w:rsidRDefault="005075F6" w:rsidP="005075F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ACC284" w14:textId="2C9CD275" w:rsidR="005075F6" w:rsidRPr="00C35141" w:rsidRDefault="008D5164" w:rsidP="005075F6">
            <w:pPr>
              <w:jc w:val="center"/>
              <w:rPr>
                <w:rFonts w:ascii="Arial" w:hAnsi="Arial" w:cs="Arial"/>
                <w:noProof/>
                <w:color w:val="FF0000"/>
              </w:rPr>
            </w:pPr>
            <w:r w:rsidRPr="008D5164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1742968B" wp14:editId="70960346">
                  <wp:extent cx="942975" cy="525780"/>
                  <wp:effectExtent l="0" t="0" r="0" b="0"/>
                  <wp:docPr id="3977291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29114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62AF0948" w14:textId="77777777" w:rsidR="005075F6" w:rsidRPr="00C35141" w:rsidRDefault="005075F6" w:rsidP="005075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70040C5C" w14:textId="77777777" w:rsidR="005075F6" w:rsidRPr="00C35141" w:rsidRDefault="005075F6" w:rsidP="005075F6">
            <w:pPr>
              <w:ind w:left="31"/>
              <w:rPr>
                <w:rFonts w:ascii="Arial" w:hAnsi="Arial" w:cs="Arial"/>
              </w:rPr>
            </w:pPr>
          </w:p>
        </w:tc>
      </w:tr>
      <w:tr w:rsidR="002054EA" w:rsidRPr="00C35141" w14:paraId="17C41322" w14:textId="77777777" w:rsidTr="00F535B1">
        <w:trPr>
          <w:cantSplit/>
          <w:trHeight w:val="656"/>
        </w:trPr>
        <w:tc>
          <w:tcPr>
            <w:tcW w:w="1276" w:type="dxa"/>
          </w:tcPr>
          <w:p w14:paraId="603740AC" w14:textId="1968E77A" w:rsidR="002054EA" w:rsidRDefault="00A76E01" w:rsidP="00205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3347F">
              <w:rPr>
                <w:rFonts w:ascii="Arial" w:hAnsi="Arial" w:cs="Arial"/>
              </w:rPr>
              <w:t>0 min</w:t>
            </w:r>
          </w:p>
          <w:p w14:paraId="7164D528" w14:textId="3AFB440D" w:rsidR="00E73748" w:rsidRPr="00C35141" w:rsidRDefault="00E73748" w:rsidP="00205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</w:t>
            </w:r>
            <w:r w:rsidR="003B2E4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0)</w:t>
            </w:r>
          </w:p>
        </w:tc>
        <w:tc>
          <w:tcPr>
            <w:tcW w:w="1701" w:type="dxa"/>
          </w:tcPr>
          <w:p w14:paraId="44525971" w14:textId="4349C364" w:rsidR="002054EA" w:rsidRPr="00C35141" w:rsidRDefault="002054EA" w:rsidP="002054EA">
            <w:pPr>
              <w:jc w:val="center"/>
              <w:rPr>
                <w:rFonts w:ascii="Arial" w:hAnsi="Arial" w:cs="Arial"/>
                <w:noProof/>
                <w:color w:val="FF0000"/>
              </w:rPr>
            </w:pPr>
            <w:r w:rsidRPr="00EA4A51">
              <w:rPr>
                <w:rFonts w:ascii="Arial" w:hAnsi="Arial" w:cs="Arial"/>
                <w:color w:val="000000" w:themeColor="text1"/>
              </w:rPr>
              <w:t xml:space="preserve">Slides </w:t>
            </w:r>
            <w:r w:rsidR="00F83306">
              <w:rPr>
                <w:rFonts w:ascii="Arial" w:hAnsi="Arial" w:cs="Arial"/>
                <w:color w:val="000000" w:themeColor="text1"/>
              </w:rPr>
              <w:t>33</w:t>
            </w:r>
            <w:r w:rsidRPr="00EA4A51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  <w:r w:rsidR="00FD099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694" w:type="dxa"/>
          </w:tcPr>
          <w:p w14:paraId="0B315918" w14:textId="77777777" w:rsidR="002054EA" w:rsidRPr="00A31C90" w:rsidRDefault="002054EA" w:rsidP="002054E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31C90">
              <w:rPr>
                <w:rFonts w:ascii="Arial" w:hAnsi="Arial" w:cs="Arial"/>
                <w:sz w:val="24"/>
                <w:szCs w:val="24"/>
              </w:rPr>
              <w:t>A</w:t>
            </w:r>
            <w:r w:rsidRPr="00C35141">
              <w:rPr>
                <w:rFonts w:ascii="Arial" w:hAnsi="Arial" w:cs="Arial"/>
                <w:sz w:val="24"/>
                <w:szCs w:val="24"/>
              </w:rPr>
              <w:t>im</w:t>
            </w:r>
            <w:r w:rsidRPr="00A31C90">
              <w:rPr>
                <w:rFonts w:ascii="Arial" w:hAnsi="Arial" w:cs="Arial"/>
                <w:sz w:val="24"/>
                <w:szCs w:val="24"/>
              </w:rPr>
              <w:t>: Participants to discuss and examine the design features which exemplify the essence of a successful/effective FE maths lesson.</w:t>
            </w:r>
          </w:p>
          <w:p w14:paraId="263E0BE9" w14:textId="77777777" w:rsidR="002054EA" w:rsidRPr="00C35141" w:rsidRDefault="002054EA" w:rsidP="002054E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1C6FAB32" w14:textId="30A44FBD" w:rsidR="00DA0A6E" w:rsidRDefault="002054EA" w:rsidP="002054EA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924DAC">
              <w:rPr>
                <w:rFonts w:ascii="Arial" w:hAnsi="Arial" w:cs="Arial"/>
                <w:b/>
                <w:bCs/>
              </w:rPr>
              <w:t>33</w:t>
            </w:r>
            <w:r>
              <w:rPr>
                <w:rFonts w:ascii="Arial" w:hAnsi="Arial" w:cs="Arial"/>
              </w:rPr>
              <w:t xml:space="preserve"> – </w:t>
            </w:r>
            <w:r w:rsidR="003D6F07">
              <w:rPr>
                <w:rFonts w:ascii="Arial" w:hAnsi="Arial" w:cs="Arial"/>
              </w:rPr>
              <w:t>explain how a set of ‘lesson design’ features were developed by the University of Nottingham, based on the 5 key principles of teaching for mastery</w:t>
            </w:r>
            <w:r w:rsidR="0097015F">
              <w:rPr>
                <w:rFonts w:ascii="Arial" w:hAnsi="Arial" w:cs="Arial"/>
              </w:rPr>
              <w:t>, and how they informed research lessons used in the</w:t>
            </w:r>
            <w:r w:rsidR="006A37DB">
              <w:rPr>
                <w:rFonts w:ascii="Arial" w:hAnsi="Arial" w:cs="Arial"/>
              </w:rPr>
              <w:t xml:space="preserve"> research conducted by the university as part of CfEM.</w:t>
            </w:r>
          </w:p>
          <w:p w14:paraId="02AEF8BF" w14:textId="3331B07D" w:rsidR="006A37DB" w:rsidRDefault="006A37DB" w:rsidP="002054EA">
            <w:pPr>
              <w:ind w:left="31"/>
              <w:rPr>
                <w:rFonts w:ascii="Arial" w:hAnsi="Arial" w:cs="Arial"/>
              </w:rPr>
            </w:pPr>
            <w:r w:rsidRPr="000F57C8">
              <w:rPr>
                <w:rFonts w:ascii="Arial" w:hAnsi="Arial" w:cs="Arial"/>
              </w:rPr>
              <w:t>Point out links to the research lessons developed by the university and the r</w:t>
            </w:r>
            <w:r w:rsidR="000F57C8" w:rsidRPr="000F57C8">
              <w:rPr>
                <w:rFonts w:ascii="Arial" w:hAnsi="Arial" w:cs="Arial"/>
              </w:rPr>
              <w:t>esearch reports</w:t>
            </w:r>
            <w:r w:rsidR="000F57C8">
              <w:rPr>
                <w:rFonts w:ascii="Arial" w:hAnsi="Arial" w:cs="Arial"/>
              </w:rPr>
              <w:t>.</w:t>
            </w:r>
          </w:p>
          <w:p w14:paraId="53032390" w14:textId="77777777" w:rsidR="000F57C8" w:rsidRDefault="000F57C8" w:rsidP="002054EA">
            <w:pPr>
              <w:ind w:left="31"/>
              <w:rPr>
                <w:rFonts w:ascii="Arial" w:hAnsi="Arial" w:cs="Arial"/>
              </w:rPr>
            </w:pPr>
          </w:p>
          <w:p w14:paraId="3188F490" w14:textId="47D293AE" w:rsidR="000F57C8" w:rsidRPr="000F57C8" w:rsidRDefault="000F57C8" w:rsidP="002054EA">
            <w:pPr>
              <w:ind w:left="31"/>
              <w:rPr>
                <w:rFonts w:ascii="Arial" w:hAnsi="Arial" w:cs="Arial"/>
              </w:rPr>
            </w:pPr>
            <w:r w:rsidRPr="000E4697">
              <w:rPr>
                <w:rFonts w:ascii="Arial" w:hAnsi="Arial" w:cs="Arial"/>
                <w:b/>
                <w:bCs/>
              </w:rPr>
              <w:t>Slide 34</w:t>
            </w:r>
            <w:r>
              <w:rPr>
                <w:rFonts w:ascii="Arial" w:hAnsi="Arial" w:cs="Arial"/>
              </w:rPr>
              <w:t xml:space="preserve"> – explain how the same</w:t>
            </w:r>
            <w:r w:rsidR="000E4697">
              <w:rPr>
                <w:rFonts w:ascii="Arial" w:hAnsi="Arial" w:cs="Arial"/>
              </w:rPr>
              <w:t xml:space="preserve"> design features were adopted by CfEM teachers and used to develop the lessons which </w:t>
            </w:r>
            <w:r w:rsidR="007E3288">
              <w:rPr>
                <w:rFonts w:ascii="Arial" w:hAnsi="Arial" w:cs="Arial"/>
              </w:rPr>
              <w:t>feature in the CfEM schemes of work – highlight the links to these.</w:t>
            </w:r>
          </w:p>
          <w:p w14:paraId="4EDDA503" w14:textId="77777777" w:rsidR="00DA0A6E" w:rsidRDefault="00DA0A6E" w:rsidP="002054EA">
            <w:pPr>
              <w:ind w:left="31"/>
              <w:rPr>
                <w:rFonts w:ascii="Arial" w:hAnsi="Arial" w:cs="Arial"/>
              </w:rPr>
            </w:pPr>
          </w:p>
          <w:p w14:paraId="75BED944" w14:textId="77777777" w:rsidR="000608CA" w:rsidRDefault="007E3288" w:rsidP="000608CA">
            <w:pPr>
              <w:ind w:left="31"/>
              <w:rPr>
                <w:rFonts w:ascii="Arial" w:hAnsi="Arial" w:cs="Arial"/>
              </w:rPr>
            </w:pPr>
            <w:r w:rsidRPr="007E3288">
              <w:rPr>
                <w:rFonts w:ascii="Arial" w:hAnsi="Arial" w:cs="Arial"/>
                <w:b/>
                <w:bCs/>
              </w:rPr>
              <w:t>Slide 35 -</w:t>
            </w:r>
            <w:r>
              <w:rPr>
                <w:rFonts w:ascii="Arial" w:hAnsi="Arial" w:cs="Arial"/>
              </w:rPr>
              <w:t xml:space="preserve"> </w:t>
            </w:r>
            <w:r w:rsidR="002054EA" w:rsidRPr="00DF0B7C">
              <w:rPr>
                <w:rFonts w:ascii="Arial" w:hAnsi="Arial" w:cs="Arial"/>
              </w:rPr>
              <w:t xml:space="preserve">Introduce </w:t>
            </w:r>
            <w:r>
              <w:rPr>
                <w:rFonts w:ascii="Arial" w:hAnsi="Arial" w:cs="Arial"/>
              </w:rPr>
              <w:t>the</w:t>
            </w:r>
            <w:r w:rsidR="002054EA" w:rsidRPr="00DF0B7C">
              <w:rPr>
                <w:rFonts w:ascii="Arial" w:hAnsi="Arial" w:cs="Arial"/>
              </w:rPr>
              <w:t xml:space="preserve"> Lesson Design Features.</w:t>
            </w:r>
            <w:r w:rsidR="000608CA">
              <w:rPr>
                <w:rFonts w:ascii="Arial" w:hAnsi="Arial" w:cs="Arial"/>
              </w:rPr>
              <w:t xml:space="preserve">  </w:t>
            </w:r>
          </w:p>
          <w:p w14:paraId="5F38FC95" w14:textId="77777777" w:rsidR="00256CBC" w:rsidRDefault="002054EA" w:rsidP="00256CBC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All modules up to now have exemplified methods and techniques for teaching for mastery in FE maths.</w:t>
            </w:r>
            <w:r w:rsidR="000608CA">
              <w:rPr>
                <w:rFonts w:ascii="Arial" w:hAnsi="Arial" w:cs="Arial"/>
              </w:rPr>
              <w:t xml:space="preserve">  </w:t>
            </w:r>
            <w:r w:rsidRPr="00E928AD">
              <w:rPr>
                <w:rFonts w:ascii="Arial" w:hAnsi="Arial" w:cs="Arial"/>
              </w:rPr>
              <w:t>The design features bring these all together.</w:t>
            </w:r>
          </w:p>
          <w:p w14:paraId="439CE73E" w14:textId="65FABD31" w:rsidR="002054EA" w:rsidRDefault="002054EA" w:rsidP="00256CBC">
            <w:pPr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is animated with the features coming in one by one.</w:t>
            </w:r>
          </w:p>
          <w:p w14:paraId="1CBF8187" w14:textId="77777777" w:rsidR="002054EA" w:rsidRPr="00E928AD" w:rsidRDefault="002054EA" w:rsidP="00267B91">
            <w:pPr>
              <w:rPr>
                <w:rFonts w:ascii="Arial" w:hAnsi="Arial" w:cs="Arial"/>
              </w:rPr>
            </w:pPr>
          </w:p>
          <w:p w14:paraId="79D8CEE3" w14:textId="54D21A61" w:rsidR="002054EA" w:rsidRDefault="002054EA" w:rsidP="002054EA">
            <w:pPr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 is a brief </w:t>
            </w:r>
            <w:r w:rsidR="00405B7A">
              <w:rPr>
                <w:rFonts w:ascii="Arial" w:hAnsi="Arial" w:cs="Arial"/>
              </w:rPr>
              <w:t>exemplification</w:t>
            </w:r>
            <w:r>
              <w:rPr>
                <w:rFonts w:ascii="Arial" w:hAnsi="Arial" w:cs="Arial"/>
              </w:rPr>
              <w:t xml:space="preserve"> of each </w:t>
            </w:r>
            <w:r w:rsidR="00405B7A">
              <w:rPr>
                <w:rFonts w:ascii="Arial" w:hAnsi="Arial" w:cs="Arial"/>
              </w:rPr>
              <w:t>design feature</w:t>
            </w:r>
            <w:r>
              <w:rPr>
                <w:rFonts w:ascii="Arial" w:hAnsi="Arial" w:cs="Arial"/>
              </w:rPr>
              <w:t>, if needed:</w:t>
            </w:r>
          </w:p>
          <w:p w14:paraId="0D85D92C" w14:textId="77777777" w:rsidR="002054EA" w:rsidRPr="00E928AD" w:rsidRDefault="002054EA" w:rsidP="002054EA">
            <w:pPr>
              <w:ind w:left="31"/>
              <w:rPr>
                <w:rFonts w:ascii="Arial" w:hAnsi="Arial" w:cs="Arial"/>
              </w:rPr>
            </w:pPr>
          </w:p>
          <w:p w14:paraId="62E92674" w14:textId="5ADC4E1E" w:rsidR="002054EA" w:rsidRPr="00E928AD" w:rsidRDefault="00AB2C4B" w:rsidP="002054EA">
            <w:pPr>
              <w:ind w:left="3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Identify and build on prior learning</w:t>
            </w:r>
          </w:p>
          <w:p w14:paraId="25751632" w14:textId="77777777" w:rsidR="002054EA" w:rsidRPr="00E928AD" w:rsidRDefault="002054EA" w:rsidP="002054EA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•Provide opportunities to check &amp; build on learners’ prior understanding of the topic</w:t>
            </w:r>
          </w:p>
          <w:p w14:paraId="17E13EC7" w14:textId="77777777" w:rsidR="002054EA" w:rsidRDefault="002054EA" w:rsidP="002054EA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 xml:space="preserve">•Build on previous lessons in the scheme of learning </w:t>
            </w:r>
          </w:p>
          <w:p w14:paraId="3AD05E54" w14:textId="77777777" w:rsidR="002054EA" w:rsidRPr="00E928AD" w:rsidRDefault="002054EA" w:rsidP="002054EA">
            <w:pPr>
              <w:ind w:left="31"/>
              <w:rPr>
                <w:rFonts w:ascii="Arial" w:hAnsi="Arial" w:cs="Arial"/>
              </w:rPr>
            </w:pPr>
          </w:p>
          <w:p w14:paraId="21EC34A8" w14:textId="3C0C28AB" w:rsidR="002054EA" w:rsidRPr="00E928AD" w:rsidRDefault="003848D5" w:rsidP="002054EA">
            <w:pPr>
              <w:ind w:left="3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 familiar contexts to introduce maths concepts</w:t>
            </w:r>
          </w:p>
          <w:p w14:paraId="7DACD2D1" w14:textId="77777777" w:rsidR="002054EA" w:rsidRPr="00E928AD" w:rsidRDefault="002054EA" w:rsidP="002054EA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Where appropriate, use a context to introduce &amp; develop the lesson which:</w:t>
            </w:r>
          </w:p>
          <w:p w14:paraId="6A208832" w14:textId="77777777" w:rsidR="002054EA" w:rsidRPr="00E928AD" w:rsidRDefault="002054EA" w:rsidP="002054EA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•Is relatable to 16-19 FE learners</w:t>
            </w:r>
          </w:p>
          <w:p w14:paraId="355BA48A" w14:textId="7281D562" w:rsidR="002054EA" w:rsidRPr="00C35141" w:rsidRDefault="002054EA" w:rsidP="002054EA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•Can be used to highlight mathematical structure</w:t>
            </w:r>
          </w:p>
        </w:tc>
      </w:tr>
      <w:tr w:rsidR="00947A35" w:rsidRPr="00C35141" w14:paraId="5BAAB31D" w14:textId="77777777" w:rsidTr="00F535B1">
        <w:trPr>
          <w:cantSplit/>
          <w:trHeight w:val="656"/>
        </w:trPr>
        <w:tc>
          <w:tcPr>
            <w:tcW w:w="1276" w:type="dxa"/>
          </w:tcPr>
          <w:p w14:paraId="58B794D9" w14:textId="77777777" w:rsidR="00947A35" w:rsidRPr="00C35141" w:rsidRDefault="00947A35" w:rsidP="00947A3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D62C57" w14:textId="4AB918FB" w:rsidR="00947A35" w:rsidRPr="00C35141" w:rsidRDefault="00947A35" w:rsidP="00947A35">
            <w:pPr>
              <w:jc w:val="center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2694" w:type="dxa"/>
          </w:tcPr>
          <w:p w14:paraId="546FC179" w14:textId="77777777" w:rsidR="00947A35" w:rsidRPr="00C35141" w:rsidRDefault="00947A35" w:rsidP="00947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2438D66E" w14:textId="16969E84" w:rsidR="00947A35" w:rsidRPr="00E928AD" w:rsidRDefault="00405B7A" w:rsidP="002054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  <w:r w:rsidR="00947A35" w:rsidRPr="00E928AD">
              <w:rPr>
                <w:rFonts w:ascii="Arial" w:hAnsi="Arial" w:cs="Arial"/>
                <w:b/>
                <w:bCs/>
              </w:rPr>
              <w:t xml:space="preserve"> common misconceptions</w:t>
            </w:r>
          </w:p>
          <w:p w14:paraId="3386F9CD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Expose &amp; address misconceptions through activities that provoke reasoning or cognitive conflict (</w:t>
            </w:r>
            <w:proofErr w:type="gramStart"/>
            <w:r w:rsidRPr="00E928AD">
              <w:rPr>
                <w:rFonts w:ascii="Arial" w:hAnsi="Arial" w:cs="Arial"/>
              </w:rPr>
              <w:t>e.g.</w:t>
            </w:r>
            <w:proofErr w:type="gramEnd"/>
            <w:r w:rsidRPr="00E928AD">
              <w:rPr>
                <w:rFonts w:ascii="Arial" w:hAnsi="Arial" w:cs="Arial"/>
              </w:rPr>
              <w:t xml:space="preserve"> by sampling student thinking)</w:t>
            </w:r>
          </w:p>
          <w:p w14:paraId="5C29FE05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</w:p>
          <w:p w14:paraId="5202E9C5" w14:textId="53CF3C5B" w:rsidR="00947A35" w:rsidRPr="00E928AD" w:rsidRDefault="008D7F8C" w:rsidP="00947A35">
            <w:pPr>
              <w:ind w:left="3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 visual representations and/or manipulatives</w:t>
            </w:r>
          </w:p>
          <w:p w14:paraId="54CF103E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 xml:space="preserve">Where possible, use models, representations &amp; manipulatives to highlight mathematical structure </w:t>
            </w:r>
          </w:p>
          <w:p w14:paraId="26AF0705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(</w:t>
            </w:r>
            <w:proofErr w:type="gramStart"/>
            <w:r w:rsidRPr="00E928AD">
              <w:rPr>
                <w:rFonts w:ascii="Arial" w:hAnsi="Arial" w:cs="Arial"/>
              </w:rPr>
              <w:t>e.g.</w:t>
            </w:r>
            <w:proofErr w:type="gramEnd"/>
            <w:r w:rsidRPr="00E928AD">
              <w:rPr>
                <w:rFonts w:ascii="Arial" w:hAnsi="Arial" w:cs="Arial"/>
              </w:rPr>
              <w:t xml:space="preserve"> bar model, ratio table, number line, algebra tiles, geoboards)</w:t>
            </w:r>
          </w:p>
          <w:p w14:paraId="23AD2542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</w:p>
          <w:p w14:paraId="447B11AB" w14:textId="77777777" w:rsidR="00947A35" w:rsidRPr="00075E22" w:rsidRDefault="00947A35" w:rsidP="00947A35">
            <w:pPr>
              <w:ind w:left="31"/>
              <w:rPr>
                <w:rFonts w:ascii="Arial" w:hAnsi="Arial" w:cs="Arial"/>
                <w:b/>
                <w:bCs/>
              </w:rPr>
            </w:pPr>
            <w:r w:rsidRPr="00E928AD">
              <w:rPr>
                <w:rFonts w:ascii="Arial" w:hAnsi="Arial" w:cs="Arial"/>
                <w:b/>
                <w:bCs/>
              </w:rPr>
              <w:t>Connect different areas of maths where possible</w:t>
            </w:r>
          </w:p>
          <w:p w14:paraId="4061ABE8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</w:p>
          <w:p w14:paraId="7E0CB480" w14:textId="7BA6670A" w:rsidR="00947A35" w:rsidRPr="00E928AD" w:rsidRDefault="00947A35" w:rsidP="00947A35">
            <w:pPr>
              <w:ind w:left="31"/>
              <w:rPr>
                <w:rFonts w:ascii="Arial" w:hAnsi="Arial" w:cs="Arial"/>
                <w:b/>
                <w:bCs/>
              </w:rPr>
            </w:pPr>
            <w:r w:rsidRPr="00E928AD">
              <w:rPr>
                <w:rFonts w:ascii="Arial" w:hAnsi="Arial" w:cs="Arial"/>
                <w:b/>
                <w:bCs/>
              </w:rPr>
              <w:t xml:space="preserve">Active </w:t>
            </w:r>
            <w:r w:rsidR="001D54B2">
              <w:rPr>
                <w:rFonts w:ascii="Arial" w:hAnsi="Arial" w:cs="Arial"/>
                <w:b/>
                <w:bCs/>
              </w:rPr>
              <w:t>engage learners through collaborative activities</w:t>
            </w:r>
          </w:p>
          <w:p w14:paraId="48758ECE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Discussion which focuses on different methods &amp; approaches (rather than checking answers)</w:t>
            </w:r>
          </w:p>
          <w:p w14:paraId="60F45BDC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</w:p>
          <w:p w14:paraId="1974FDC3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Describe each element, using examples from your past workshops (some modules cover more than one element)</w:t>
            </w:r>
          </w:p>
          <w:p w14:paraId="3837D877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EG: mathematical structure- using manipulatives in Module 4</w:t>
            </w:r>
          </w:p>
          <w:p w14:paraId="517810AA" w14:textId="77777777" w:rsidR="00947A35" w:rsidRPr="00E928AD" w:rsidRDefault="00947A35" w:rsidP="00947A35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Foregrounding misconceptions – responsive teaching in Module 2</w:t>
            </w:r>
          </w:p>
          <w:p w14:paraId="062435E2" w14:textId="77777777" w:rsidR="00947A35" w:rsidRDefault="00947A35" w:rsidP="00947A35">
            <w:pPr>
              <w:ind w:left="31"/>
              <w:rPr>
                <w:rFonts w:ascii="Arial" w:hAnsi="Arial" w:cs="Arial"/>
              </w:rPr>
            </w:pPr>
            <w:r w:rsidRPr="00E928AD">
              <w:rPr>
                <w:rFonts w:ascii="Arial" w:hAnsi="Arial" w:cs="Arial"/>
              </w:rPr>
              <w:t>Call on participants for input during this.</w:t>
            </w:r>
          </w:p>
          <w:p w14:paraId="19B40F93" w14:textId="77777777" w:rsidR="0051115E" w:rsidRDefault="0051115E" w:rsidP="00947A35">
            <w:pPr>
              <w:ind w:left="31"/>
              <w:rPr>
                <w:rFonts w:ascii="Arial" w:hAnsi="Arial" w:cs="Arial"/>
              </w:rPr>
            </w:pPr>
          </w:p>
          <w:p w14:paraId="12DEB8CC" w14:textId="0309BC03" w:rsidR="00DE3D69" w:rsidRPr="00DE3D69" w:rsidRDefault="00AD257E" w:rsidP="00AD257E">
            <w:pPr>
              <w:ind w:left="31"/>
              <w:rPr>
                <w:rFonts w:ascii="Arial" w:hAnsi="Arial" w:cs="Arial"/>
                <w:b/>
                <w:bCs/>
              </w:rPr>
            </w:pPr>
            <w:r w:rsidRPr="00DE3D69">
              <w:rPr>
                <w:rFonts w:ascii="Arial" w:hAnsi="Arial" w:cs="Arial"/>
                <w:b/>
                <w:bCs/>
              </w:rPr>
              <w:t xml:space="preserve">Slide </w:t>
            </w:r>
            <w:r w:rsidR="00255328" w:rsidRPr="00DE3D69">
              <w:rPr>
                <w:rFonts w:ascii="Arial" w:hAnsi="Arial" w:cs="Arial"/>
                <w:b/>
                <w:bCs/>
              </w:rPr>
              <w:t>36</w:t>
            </w:r>
            <w:r w:rsidR="003D7D9D">
              <w:rPr>
                <w:rFonts w:ascii="Arial" w:hAnsi="Arial" w:cs="Arial"/>
                <w:b/>
                <w:bCs/>
              </w:rPr>
              <w:t>-37</w:t>
            </w:r>
            <w:r w:rsidRPr="00DE3D69">
              <w:rPr>
                <w:rFonts w:ascii="Arial" w:hAnsi="Arial" w:cs="Arial"/>
                <w:b/>
                <w:bCs/>
              </w:rPr>
              <w:t xml:space="preserve"> </w:t>
            </w:r>
            <w:r w:rsidR="00A93D66" w:rsidRPr="00DE3D69">
              <w:rPr>
                <w:rFonts w:ascii="Arial" w:hAnsi="Arial" w:cs="Arial"/>
                <w:b/>
                <w:bCs/>
              </w:rPr>
              <w:t>–</w:t>
            </w:r>
            <w:r w:rsidRPr="00DE3D69">
              <w:rPr>
                <w:rFonts w:ascii="Arial" w:hAnsi="Arial" w:cs="Arial"/>
                <w:b/>
                <w:bCs/>
              </w:rPr>
              <w:t xml:space="preserve"> </w:t>
            </w:r>
            <w:r w:rsidR="00DE3D69" w:rsidRPr="00DE3D69">
              <w:rPr>
                <w:rFonts w:ascii="Arial" w:hAnsi="Arial" w:cs="Arial"/>
                <w:b/>
                <w:bCs/>
              </w:rPr>
              <w:t xml:space="preserve">Activity: </w:t>
            </w:r>
            <w:r w:rsidR="00607F12">
              <w:rPr>
                <w:rFonts w:ascii="Arial" w:hAnsi="Arial" w:cs="Arial"/>
                <w:b/>
                <w:bCs/>
              </w:rPr>
              <w:t>Mastery lesson carousel</w:t>
            </w:r>
          </w:p>
          <w:p w14:paraId="06DB789E" w14:textId="12F690EB" w:rsidR="00AD257E" w:rsidRDefault="00DE3D69" w:rsidP="00AD257E">
            <w:pPr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 HANDOUT</w:t>
            </w:r>
            <w:r w:rsidR="003D7D9D">
              <w:rPr>
                <w:rFonts w:ascii="Arial" w:hAnsi="Arial" w:cs="Arial"/>
              </w:rPr>
              <w:t>S</w:t>
            </w:r>
            <w:r w:rsidR="00994879">
              <w:rPr>
                <w:rFonts w:ascii="Arial" w:hAnsi="Arial" w:cs="Arial"/>
              </w:rPr>
              <w:t xml:space="preserve"> 6.8</w:t>
            </w:r>
            <w:r w:rsidR="00425265">
              <w:rPr>
                <w:rFonts w:ascii="Arial" w:hAnsi="Arial" w:cs="Arial"/>
              </w:rPr>
              <w:t xml:space="preserve"> to 6.15</w:t>
            </w:r>
            <w:r w:rsidR="0045377D">
              <w:rPr>
                <w:rFonts w:ascii="Arial" w:hAnsi="Arial" w:cs="Arial"/>
              </w:rPr>
              <w:t>.</w:t>
            </w:r>
          </w:p>
          <w:p w14:paraId="772F465C" w14:textId="77777777" w:rsidR="0045377D" w:rsidRDefault="0045377D" w:rsidP="00AD257E">
            <w:pPr>
              <w:ind w:left="31"/>
              <w:rPr>
                <w:rFonts w:ascii="Arial" w:hAnsi="Arial" w:cs="Arial"/>
              </w:rPr>
            </w:pPr>
          </w:p>
          <w:p w14:paraId="6F2FD08A" w14:textId="1FF0AEB2" w:rsidR="00EE1158" w:rsidRPr="00EE1158" w:rsidRDefault="00EE1158" w:rsidP="00AD257E">
            <w:pPr>
              <w:ind w:left="31"/>
              <w:rPr>
                <w:rFonts w:ascii="Arial" w:hAnsi="Arial" w:cs="Arial"/>
                <w:b/>
                <w:bCs/>
              </w:rPr>
            </w:pPr>
            <w:r w:rsidRPr="00EE1158">
              <w:rPr>
                <w:rFonts w:ascii="Arial" w:hAnsi="Arial" w:cs="Arial"/>
                <w:b/>
                <w:bCs/>
              </w:rPr>
              <w:t>NOTE:</w:t>
            </w:r>
          </w:p>
          <w:p w14:paraId="205F9F72" w14:textId="356B57C7" w:rsidR="0045377D" w:rsidRPr="0074507C" w:rsidRDefault="0045377D" w:rsidP="0074507C">
            <w:pPr>
              <w:ind w:left="31"/>
              <w:rPr>
                <w:rFonts w:ascii="Arial" w:hAnsi="Arial" w:cs="Arial"/>
              </w:rPr>
            </w:pPr>
            <w:r w:rsidRPr="006C54EC">
              <w:rPr>
                <w:rFonts w:ascii="Arial" w:hAnsi="Arial" w:cs="Arial"/>
                <w:b/>
                <w:bCs/>
              </w:rPr>
              <w:t xml:space="preserve">You should select in advance which </w:t>
            </w:r>
            <w:r w:rsidR="00D21BE1" w:rsidRPr="006C54EC">
              <w:rPr>
                <w:rFonts w:ascii="Arial" w:hAnsi="Arial" w:cs="Arial"/>
                <w:b/>
                <w:bCs/>
              </w:rPr>
              <w:t xml:space="preserve">of the </w:t>
            </w:r>
            <w:r w:rsidRPr="006C54EC">
              <w:rPr>
                <w:rFonts w:ascii="Arial" w:hAnsi="Arial" w:cs="Arial"/>
                <w:b/>
                <w:bCs/>
              </w:rPr>
              <w:t>lessons you wish to use for this activity</w:t>
            </w:r>
            <w:r w:rsidR="00D21BE1" w:rsidRPr="006C54EC">
              <w:rPr>
                <w:rFonts w:ascii="Arial" w:hAnsi="Arial" w:cs="Arial"/>
                <w:b/>
                <w:bCs/>
              </w:rPr>
              <w:t xml:space="preserve"> – a minimum of 4 is recommended (or at least one lesson for ev</w:t>
            </w:r>
            <w:r w:rsidR="00EE1158" w:rsidRPr="006C54EC">
              <w:rPr>
                <w:rFonts w:ascii="Arial" w:hAnsi="Arial" w:cs="Arial"/>
                <w:b/>
                <w:bCs/>
              </w:rPr>
              <w:t>e</w:t>
            </w:r>
            <w:r w:rsidR="00D21BE1" w:rsidRPr="006C54EC">
              <w:rPr>
                <w:rFonts w:ascii="Arial" w:hAnsi="Arial" w:cs="Arial"/>
                <w:b/>
                <w:bCs/>
              </w:rPr>
              <w:t xml:space="preserve">ry 3 </w:t>
            </w:r>
            <w:r w:rsidR="00EE1158" w:rsidRPr="006C54EC">
              <w:rPr>
                <w:rFonts w:ascii="Arial" w:hAnsi="Arial" w:cs="Arial"/>
                <w:b/>
                <w:bCs/>
              </w:rPr>
              <w:t>participants)</w:t>
            </w:r>
            <w:r w:rsidR="0074507C">
              <w:rPr>
                <w:rFonts w:ascii="Arial" w:hAnsi="Arial" w:cs="Arial"/>
                <w:b/>
                <w:bCs/>
              </w:rPr>
              <w:t xml:space="preserve">. </w:t>
            </w:r>
            <w:r w:rsidR="0074507C" w:rsidRPr="00EC1496">
              <w:rPr>
                <w:rFonts w:ascii="Arial" w:hAnsi="Arial" w:cs="Arial"/>
              </w:rPr>
              <w:t>You may substitute other CfEM lessons if you wish, including those designed for Functional Skills, where appropriate to the group).</w:t>
            </w:r>
          </w:p>
          <w:p w14:paraId="3354C078" w14:textId="77777777" w:rsidR="00994879" w:rsidRPr="006C54EC" w:rsidRDefault="00994879" w:rsidP="00AD257E">
            <w:pPr>
              <w:ind w:left="31"/>
              <w:rPr>
                <w:rFonts w:ascii="Arial" w:hAnsi="Arial" w:cs="Arial"/>
                <w:b/>
                <w:bCs/>
              </w:rPr>
            </w:pPr>
          </w:p>
          <w:p w14:paraId="343DAA3F" w14:textId="15D948CB" w:rsidR="0081267D" w:rsidRPr="00EC1496" w:rsidRDefault="003D7D9D" w:rsidP="007573B1">
            <w:pPr>
              <w:ind w:left="31"/>
              <w:rPr>
                <w:rFonts w:ascii="Arial" w:hAnsi="Arial" w:cs="Arial"/>
              </w:rPr>
            </w:pPr>
            <w:r w:rsidRPr="006C54EC">
              <w:rPr>
                <w:rFonts w:ascii="Arial" w:hAnsi="Arial" w:cs="Arial"/>
                <w:b/>
                <w:bCs/>
              </w:rPr>
              <w:t xml:space="preserve">It is advisable to set out </w:t>
            </w:r>
            <w:r w:rsidR="00EE1158" w:rsidRPr="006C54EC">
              <w:rPr>
                <w:rFonts w:ascii="Arial" w:hAnsi="Arial" w:cs="Arial"/>
                <w:b/>
                <w:bCs/>
              </w:rPr>
              <w:t>the lessons</w:t>
            </w:r>
            <w:r w:rsidRPr="006C54EC">
              <w:rPr>
                <w:rFonts w:ascii="Arial" w:hAnsi="Arial" w:cs="Arial"/>
                <w:b/>
                <w:bCs/>
              </w:rPr>
              <w:t xml:space="preserve"> on tables during the break</w:t>
            </w:r>
            <w:r w:rsidR="00EE1158" w:rsidRPr="006C54EC">
              <w:rPr>
                <w:rFonts w:ascii="Arial" w:hAnsi="Arial" w:cs="Arial"/>
                <w:b/>
                <w:bCs/>
              </w:rPr>
              <w:t>, if possible</w:t>
            </w:r>
            <w:r w:rsidRPr="006C54EC">
              <w:rPr>
                <w:rFonts w:ascii="Arial" w:hAnsi="Arial" w:cs="Arial"/>
                <w:b/>
                <w:bCs/>
              </w:rPr>
              <w:t>.  Each table should contain</w:t>
            </w:r>
            <w:r w:rsidR="0045377D" w:rsidRPr="006C54EC">
              <w:rPr>
                <w:rFonts w:ascii="Arial" w:hAnsi="Arial" w:cs="Arial"/>
                <w:b/>
                <w:bCs/>
              </w:rPr>
              <w:t xml:space="preserve"> lesson resources for one lesson</w:t>
            </w:r>
            <w:r w:rsidR="006C54EC" w:rsidRPr="006C54EC">
              <w:rPr>
                <w:rFonts w:ascii="Arial" w:hAnsi="Arial" w:cs="Arial"/>
                <w:b/>
                <w:bCs/>
              </w:rPr>
              <w:t>, plus an A3 copy of 6.9 ‘Mastery lesson carousel’.</w:t>
            </w:r>
            <w:r w:rsidR="00EC1496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330B34F7" w14:textId="77777777" w:rsidR="007030A1" w:rsidRDefault="007030A1" w:rsidP="007573B1">
            <w:pPr>
              <w:ind w:left="31"/>
              <w:rPr>
                <w:rFonts w:ascii="Arial" w:hAnsi="Arial" w:cs="Arial"/>
                <w:b/>
                <w:bCs/>
              </w:rPr>
            </w:pPr>
          </w:p>
          <w:p w14:paraId="08187165" w14:textId="17C7E05D" w:rsidR="007030A1" w:rsidRDefault="00B3785A" w:rsidP="007573B1">
            <w:pPr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Slide 36 </w:t>
            </w:r>
            <w:r w:rsidR="0074507C" w:rsidRPr="00B20B7B">
              <w:rPr>
                <w:rFonts w:ascii="Arial" w:hAnsi="Arial" w:cs="Arial"/>
              </w:rPr>
              <w:t>–</w:t>
            </w:r>
            <w:r w:rsidRPr="00B20B7B">
              <w:rPr>
                <w:rFonts w:ascii="Arial" w:hAnsi="Arial" w:cs="Arial"/>
              </w:rPr>
              <w:t xml:space="preserve"> </w:t>
            </w:r>
            <w:r w:rsidR="0074507C" w:rsidRPr="00B20B7B">
              <w:rPr>
                <w:rFonts w:ascii="Arial" w:hAnsi="Arial" w:cs="Arial"/>
              </w:rPr>
              <w:t>Introduce the</w:t>
            </w:r>
            <w:r w:rsidR="00B20B7B" w:rsidRPr="00B20B7B">
              <w:rPr>
                <w:rFonts w:ascii="Arial" w:hAnsi="Arial" w:cs="Arial"/>
              </w:rPr>
              <w:t xml:space="preserve"> lessons and what is available on the tables.</w:t>
            </w:r>
          </w:p>
          <w:p w14:paraId="791FE379" w14:textId="77777777" w:rsidR="00066092" w:rsidRDefault="00B20B7B" w:rsidP="00066092">
            <w:pPr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Slide 37 </w:t>
            </w:r>
            <w:r>
              <w:rPr>
                <w:rFonts w:ascii="Arial" w:hAnsi="Arial" w:cs="Arial"/>
              </w:rPr>
              <w:t xml:space="preserve">- </w:t>
            </w:r>
            <w:r w:rsidR="00066092" w:rsidRPr="00066092">
              <w:rPr>
                <w:rFonts w:ascii="Arial" w:hAnsi="Arial" w:cs="Arial"/>
              </w:rPr>
              <w:t xml:space="preserve">Explain the </w:t>
            </w:r>
            <w:proofErr w:type="gramStart"/>
            <w:r w:rsidR="00066092" w:rsidRPr="00066092">
              <w:rPr>
                <w:rFonts w:ascii="Arial" w:hAnsi="Arial" w:cs="Arial"/>
              </w:rPr>
              <w:t>activity, and</w:t>
            </w:r>
            <w:proofErr w:type="gramEnd"/>
            <w:r w:rsidR="00066092" w:rsidRPr="00066092">
              <w:rPr>
                <w:rFonts w:ascii="Arial" w:hAnsi="Arial" w:cs="Arial"/>
              </w:rPr>
              <w:t xml:space="preserve"> organise participants into groups of 3.</w:t>
            </w:r>
          </w:p>
          <w:p w14:paraId="2C18BEC0" w14:textId="77777777" w:rsidR="00441FA3" w:rsidRPr="00066092" w:rsidRDefault="00441FA3" w:rsidP="00066092">
            <w:pPr>
              <w:ind w:left="31"/>
              <w:rPr>
                <w:rFonts w:ascii="Arial" w:hAnsi="Arial" w:cs="Arial"/>
              </w:rPr>
            </w:pPr>
          </w:p>
          <w:p w14:paraId="57669B68" w14:textId="77777777" w:rsidR="00066092" w:rsidRPr="00066092" w:rsidRDefault="00066092" w:rsidP="00066092">
            <w:pPr>
              <w:ind w:left="31"/>
              <w:rPr>
                <w:rFonts w:ascii="Arial" w:hAnsi="Arial" w:cs="Arial"/>
              </w:rPr>
            </w:pPr>
            <w:r w:rsidRPr="00066092">
              <w:rPr>
                <w:rFonts w:ascii="Arial" w:hAnsi="Arial" w:cs="Arial"/>
                <w:b/>
                <w:bCs/>
              </w:rPr>
              <w:t>Allow up to an hour for this activity</w:t>
            </w:r>
            <w:r w:rsidRPr="00066092">
              <w:rPr>
                <w:rFonts w:ascii="Arial" w:hAnsi="Arial" w:cs="Arial"/>
              </w:rPr>
              <w:t>, with groups circulating to different tables to look at different lessons every 12-15 minutes.  You might want to time this and ask groups to move to another table after a certain time, so that they are able to sample several different lessons.</w:t>
            </w:r>
          </w:p>
          <w:p w14:paraId="0B185B18" w14:textId="77777777" w:rsidR="00066092" w:rsidRDefault="00066092" w:rsidP="00066092">
            <w:pPr>
              <w:ind w:left="31"/>
              <w:rPr>
                <w:rFonts w:ascii="Arial" w:hAnsi="Arial" w:cs="Arial"/>
              </w:rPr>
            </w:pPr>
          </w:p>
          <w:p w14:paraId="1664C7C4" w14:textId="014D3C8B" w:rsidR="00066092" w:rsidRPr="00066092" w:rsidRDefault="00066092" w:rsidP="00066092">
            <w:pPr>
              <w:ind w:left="31"/>
              <w:rPr>
                <w:rFonts w:ascii="Arial" w:hAnsi="Arial" w:cs="Arial"/>
              </w:rPr>
            </w:pPr>
            <w:r w:rsidRPr="00066092">
              <w:rPr>
                <w:rFonts w:ascii="Arial" w:hAnsi="Arial" w:cs="Arial"/>
              </w:rPr>
              <w:t>Before moving to the next table, participants should write brief feedback on handout 6.9 for the next group to read – who then add their feedback and so on.</w:t>
            </w:r>
          </w:p>
          <w:p w14:paraId="450E29F5" w14:textId="33505BA8" w:rsidR="00B20B7B" w:rsidRDefault="00B20B7B" w:rsidP="007573B1">
            <w:pPr>
              <w:ind w:left="31"/>
              <w:rPr>
                <w:rFonts w:ascii="Arial" w:hAnsi="Arial" w:cs="Arial"/>
              </w:rPr>
            </w:pPr>
          </w:p>
          <w:p w14:paraId="601A3A5A" w14:textId="77777777" w:rsidR="001936D6" w:rsidRPr="001936D6" w:rsidRDefault="00066092" w:rsidP="001936D6">
            <w:pPr>
              <w:ind w:left="31"/>
              <w:rPr>
                <w:rFonts w:ascii="Arial" w:hAnsi="Arial" w:cs="Arial"/>
              </w:rPr>
            </w:pPr>
            <w:r w:rsidRPr="001936D6">
              <w:rPr>
                <w:rFonts w:ascii="Arial" w:hAnsi="Arial" w:cs="Arial"/>
                <w:b/>
                <w:bCs/>
              </w:rPr>
              <w:t>Slide 38</w:t>
            </w:r>
            <w:r>
              <w:rPr>
                <w:rFonts w:ascii="Arial" w:hAnsi="Arial" w:cs="Arial"/>
              </w:rPr>
              <w:t xml:space="preserve"> - </w:t>
            </w:r>
            <w:r w:rsidR="001936D6" w:rsidRPr="001936D6">
              <w:rPr>
                <w:rFonts w:ascii="Arial" w:hAnsi="Arial" w:cs="Arial"/>
              </w:rPr>
              <w:t>After about an hour on the carousel of lessons, bring the group together again to discuss the activity and gather summative feedback.  Use the three questions shown to guide a whole group discussion.</w:t>
            </w:r>
          </w:p>
          <w:p w14:paraId="4DC800D1" w14:textId="77777777" w:rsidR="007030A1" w:rsidRDefault="007030A1" w:rsidP="001936D6">
            <w:pPr>
              <w:rPr>
                <w:rFonts w:ascii="Arial" w:hAnsi="Arial" w:cs="Arial"/>
                <w:b/>
                <w:bCs/>
              </w:rPr>
            </w:pPr>
          </w:p>
          <w:p w14:paraId="28E85F0D" w14:textId="77777777" w:rsidR="00947A35" w:rsidRDefault="009406E4" w:rsidP="00066092">
            <w:pPr>
              <w:rPr>
                <w:rFonts w:ascii="Arial" w:hAnsi="Arial" w:cs="Arial"/>
              </w:rPr>
            </w:pPr>
            <w:r w:rsidRPr="005539AE">
              <w:rPr>
                <w:rFonts w:ascii="Arial" w:hAnsi="Arial" w:cs="Arial"/>
                <w:b/>
                <w:bCs/>
              </w:rPr>
              <w:t>Slide 39</w:t>
            </w:r>
            <w:r>
              <w:rPr>
                <w:rFonts w:ascii="Arial" w:hAnsi="Arial" w:cs="Arial"/>
              </w:rPr>
              <w:t xml:space="preserve"> – highlight other websites where sim</w:t>
            </w:r>
            <w:r w:rsidR="005539AE">
              <w:rPr>
                <w:rFonts w:ascii="Arial" w:hAnsi="Arial" w:cs="Arial"/>
              </w:rPr>
              <w:t>ilar types of lesson can be exp</w:t>
            </w:r>
            <w:r w:rsidR="00F05046">
              <w:rPr>
                <w:rFonts w:ascii="Arial" w:hAnsi="Arial" w:cs="Arial"/>
              </w:rPr>
              <w:t>l</w:t>
            </w:r>
            <w:r w:rsidR="005539AE">
              <w:rPr>
                <w:rFonts w:ascii="Arial" w:hAnsi="Arial" w:cs="Arial"/>
              </w:rPr>
              <w:t>ored and downloaded.</w:t>
            </w:r>
          </w:p>
          <w:p w14:paraId="5E5E1DD1" w14:textId="60F1440E" w:rsidR="00441FA3" w:rsidRPr="00C35141" w:rsidRDefault="00441FA3" w:rsidP="00066092">
            <w:pPr>
              <w:rPr>
                <w:rFonts w:ascii="Arial" w:hAnsi="Arial" w:cs="Arial"/>
              </w:rPr>
            </w:pPr>
          </w:p>
        </w:tc>
      </w:tr>
      <w:tr w:rsidR="009C111D" w:rsidRPr="00C35141" w14:paraId="31CD8871" w14:textId="77777777" w:rsidTr="004307FC">
        <w:trPr>
          <w:cantSplit/>
          <w:trHeight w:val="656"/>
        </w:trPr>
        <w:tc>
          <w:tcPr>
            <w:tcW w:w="1276" w:type="dxa"/>
          </w:tcPr>
          <w:p w14:paraId="1B7767A8" w14:textId="52259D9B" w:rsidR="009C111D" w:rsidRPr="00C35141" w:rsidRDefault="009C111D" w:rsidP="004307F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D05E77" w14:textId="77777777" w:rsidR="009C111D" w:rsidRPr="00C35141" w:rsidRDefault="009C111D" w:rsidP="004307FC">
            <w:pPr>
              <w:jc w:val="center"/>
              <w:rPr>
                <w:rFonts w:ascii="Arial" w:hAnsi="Arial" w:cs="Arial"/>
                <w:color w:val="FF0000"/>
              </w:rPr>
            </w:pPr>
            <w:r w:rsidRPr="00C35141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34F81A30" wp14:editId="2D1173B0">
                  <wp:extent cx="942975" cy="531495"/>
                  <wp:effectExtent l="0" t="0" r="9525" b="1905"/>
                  <wp:docPr id="11" name="Picture 10" descr="A picture containing text, screenshot, font, graphic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B08B54-62EE-33DE-E37B-2E7B0C0268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A picture containing text, screenshot, font, graphic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8B08B54-62EE-33DE-E37B-2E7B0C02681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2AC4CB2E" w14:textId="77777777" w:rsidR="009C111D" w:rsidRPr="00C35141" w:rsidRDefault="009C111D" w:rsidP="004307F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5AB37648" w14:textId="77777777" w:rsidR="009C111D" w:rsidRPr="00C35141" w:rsidRDefault="009C111D" w:rsidP="004307FC">
            <w:pPr>
              <w:ind w:left="31"/>
              <w:rPr>
                <w:rFonts w:ascii="Arial" w:hAnsi="Arial" w:cs="Arial"/>
              </w:rPr>
            </w:pPr>
          </w:p>
        </w:tc>
      </w:tr>
      <w:tr w:rsidR="002507CD" w:rsidRPr="00C35141" w14:paraId="3C23293D" w14:textId="77777777" w:rsidTr="00F535B1">
        <w:trPr>
          <w:cantSplit/>
          <w:trHeight w:val="656"/>
        </w:trPr>
        <w:tc>
          <w:tcPr>
            <w:tcW w:w="1276" w:type="dxa"/>
          </w:tcPr>
          <w:p w14:paraId="59184FE7" w14:textId="77777777" w:rsidR="002507CD" w:rsidRDefault="002507CD" w:rsidP="00250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 mins</w:t>
            </w:r>
          </w:p>
          <w:p w14:paraId="65985B63" w14:textId="2C6F7B32" w:rsidR="00E73748" w:rsidRPr="00C35141" w:rsidRDefault="00E73748" w:rsidP="00250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</w:t>
            </w:r>
            <w:r w:rsidR="003B2E4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5)</w:t>
            </w:r>
          </w:p>
        </w:tc>
        <w:tc>
          <w:tcPr>
            <w:tcW w:w="1701" w:type="dxa"/>
          </w:tcPr>
          <w:p w14:paraId="20F6C2A1" w14:textId="5BC416F7" w:rsidR="002507CD" w:rsidRPr="00C35141" w:rsidRDefault="002507CD" w:rsidP="002507CD">
            <w:pPr>
              <w:jc w:val="center"/>
              <w:rPr>
                <w:rFonts w:ascii="Arial" w:hAnsi="Arial" w:cs="Arial"/>
                <w:noProof/>
                <w:color w:val="FF0000"/>
              </w:rPr>
            </w:pPr>
            <w:r w:rsidRPr="00EA4A51">
              <w:rPr>
                <w:rFonts w:ascii="Arial" w:hAnsi="Arial" w:cs="Arial"/>
                <w:color w:val="000000" w:themeColor="text1"/>
              </w:rPr>
              <w:t xml:space="preserve">Slides 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  <w:r w:rsidR="00FD099B">
              <w:rPr>
                <w:rFonts w:ascii="Arial" w:hAnsi="Arial" w:cs="Arial"/>
                <w:color w:val="000000" w:themeColor="text1"/>
              </w:rPr>
              <w:t>1</w:t>
            </w:r>
            <w:r w:rsidRPr="00EA4A51">
              <w:rPr>
                <w:rFonts w:ascii="Arial" w:hAnsi="Arial" w:cs="Arial"/>
                <w:color w:val="000000" w:themeColor="text1"/>
              </w:rPr>
              <w:t>-4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694" w:type="dxa"/>
          </w:tcPr>
          <w:p w14:paraId="35955B61" w14:textId="77777777" w:rsidR="002507CD" w:rsidRPr="00C35141" w:rsidRDefault="002507CD" w:rsidP="002507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7F03BC0B" w14:textId="00226A04" w:rsidR="002507CD" w:rsidRPr="00405AEC" w:rsidRDefault="002507CD" w:rsidP="002507CD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="00FD099B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</w:rPr>
              <w:t xml:space="preserve"> - </w:t>
            </w:r>
            <w:r w:rsidRPr="00405AEC">
              <w:rPr>
                <w:rFonts w:ascii="Arial" w:hAnsi="Arial" w:cs="Arial"/>
              </w:rPr>
              <w:t>Time to round everything off nicely.</w:t>
            </w:r>
          </w:p>
          <w:p w14:paraId="4D51F319" w14:textId="77777777" w:rsidR="002507CD" w:rsidRPr="00405AEC" w:rsidRDefault="002507CD" w:rsidP="002507CD">
            <w:pPr>
              <w:ind w:left="31"/>
              <w:rPr>
                <w:rFonts w:ascii="Arial" w:hAnsi="Arial" w:cs="Arial"/>
              </w:rPr>
            </w:pPr>
            <w:r w:rsidRPr="00405AEC">
              <w:rPr>
                <w:rFonts w:ascii="Arial" w:hAnsi="Arial" w:cs="Arial"/>
              </w:rPr>
              <w:t>Go through what’s been achieved since module 1 (Next slide has an image from each module which can be used during recap)</w:t>
            </w:r>
          </w:p>
          <w:p w14:paraId="5BE7DEB9" w14:textId="77777777" w:rsidR="002507CD" w:rsidRPr="00405AEC" w:rsidRDefault="002507CD" w:rsidP="002507CD">
            <w:pPr>
              <w:ind w:left="31"/>
              <w:rPr>
                <w:rFonts w:ascii="Arial" w:hAnsi="Arial" w:cs="Arial"/>
              </w:rPr>
            </w:pPr>
            <w:r w:rsidRPr="00405AEC">
              <w:rPr>
                <w:rFonts w:ascii="Arial" w:hAnsi="Arial" w:cs="Arial"/>
              </w:rPr>
              <w:t>Allow each group collaborative time to reflect on their journey through the modules.</w:t>
            </w:r>
          </w:p>
          <w:p w14:paraId="2DEDE764" w14:textId="77777777" w:rsidR="002507CD" w:rsidRPr="00405AEC" w:rsidRDefault="002507CD" w:rsidP="002507CD">
            <w:pPr>
              <w:ind w:left="31"/>
              <w:rPr>
                <w:rFonts w:ascii="Arial" w:hAnsi="Arial" w:cs="Arial"/>
              </w:rPr>
            </w:pPr>
            <w:r w:rsidRPr="00405AEC">
              <w:rPr>
                <w:rFonts w:ascii="Arial" w:hAnsi="Arial" w:cs="Arial"/>
              </w:rPr>
              <w:t>Prompts:</w:t>
            </w:r>
          </w:p>
          <w:p w14:paraId="1AD2BFA2" w14:textId="77777777" w:rsidR="002507CD" w:rsidRPr="00405AEC" w:rsidRDefault="002507CD" w:rsidP="002507CD">
            <w:pPr>
              <w:ind w:left="31"/>
              <w:rPr>
                <w:rFonts w:ascii="Arial" w:hAnsi="Arial" w:cs="Arial"/>
              </w:rPr>
            </w:pPr>
            <w:r w:rsidRPr="00405AEC">
              <w:rPr>
                <w:rFonts w:ascii="Arial" w:hAnsi="Arial" w:cs="Arial"/>
              </w:rPr>
              <w:t>What have you achieved?</w:t>
            </w:r>
          </w:p>
          <w:p w14:paraId="220E72F2" w14:textId="77777777" w:rsidR="002507CD" w:rsidRPr="00405AEC" w:rsidRDefault="002507CD" w:rsidP="002507CD">
            <w:pPr>
              <w:ind w:left="31"/>
              <w:rPr>
                <w:rFonts w:ascii="Arial" w:hAnsi="Arial" w:cs="Arial"/>
              </w:rPr>
            </w:pPr>
            <w:r w:rsidRPr="00405AEC">
              <w:rPr>
                <w:rFonts w:ascii="Arial" w:hAnsi="Arial" w:cs="Arial"/>
              </w:rPr>
              <w:t>What has had most impact?</w:t>
            </w:r>
          </w:p>
          <w:p w14:paraId="1F5C7BE1" w14:textId="77777777" w:rsidR="002507CD" w:rsidRDefault="002507CD" w:rsidP="002507CD">
            <w:pPr>
              <w:ind w:left="31"/>
              <w:rPr>
                <w:rFonts w:ascii="Arial" w:hAnsi="Arial" w:cs="Arial"/>
              </w:rPr>
            </w:pPr>
            <w:r w:rsidRPr="00405AEC">
              <w:rPr>
                <w:rFonts w:ascii="Arial" w:hAnsi="Arial" w:cs="Arial"/>
              </w:rPr>
              <w:t>What do you want to develop further?</w:t>
            </w:r>
          </w:p>
          <w:p w14:paraId="1083B894" w14:textId="77777777" w:rsidR="002507CD" w:rsidRDefault="002507CD" w:rsidP="002507CD">
            <w:pPr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What’s next?</w:t>
            </w:r>
          </w:p>
          <w:p w14:paraId="284CB81F" w14:textId="77777777" w:rsidR="002507CD" w:rsidRDefault="002507CD" w:rsidP="002507CD">
            <w:pPr>
              <w:ind w:left="31"/>
              <w:rPr>
                <w:rFonts w:ascii="Arial" w:hAnsi="Arial" w:cs="Arial"/>
              </w:rPr>
            </w:pPr>
          </w:p>
          <w:p w14:paraId="22403323" w14:textId="1EA8BD0F" w:rsidR="002507CD" w:rsidRDefault="002507CD" w:rsidP="002507CD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>Slide 4</w:t>
            </w:r>
            <w:r w:rsidR="00FD099B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</w:rPr>
              <w:t xml:space="preserve"> – Visual reminder of each module.</w:t>
            </w:r>
          </w:p>
          <w:p w14:paraId="13F69032" w14:textId="77777777" w:rsidR="002507CD" w:rsidRDefault="002507CD" w:rsidP="002507CD">
            <w:pPr>
              <w:ind w:left="31"/>
              <w:rPr>
                <w:rFonts w:ascii="Arial" w:hAnsi="Arial" w:cs="Arial"/>
              </w:rPr>
            </w:pPr>
          </w:p>
          <w:p w14:paraId="750696C4" w14:textId="5141DCC0" w:rsidR="002507CD" w:rsidRPr="00E552BD" w:rsidRDefault="002507CD" w:rsidP="002507CD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>Slide 4</w:t>
            </w:r>
            <w:r w:rsidR="00FD099B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</w:rPr>
              <w:t xml:space="preserve"> – </w:t>
            </w:r>
            <w:r w:rsidRPr="00E552BD">
              <w:rPr>
                <w:rFonts w:ascii="Arial" w:hAnsi="Arial" w:cs="Arial"/>
              </w:rPr>
              <w:t>Reflection prompts for display during discussion:</w:t>
            </w:r>
          </w:p>
          <w:p w14:paraId="18D2DDC8" w14:textId="77777777" w:rsidR="002507CD" w:rsidRPr="00E552BD" w:rsidRDefault="002507CD" w:rsidP="002507CD">
            <w:pPr>
              <w:ind w:left="31"/>
              <w:rPr>
                <w:rFonts w:ascii="Arial" w:hAnsi="Arial" w:cs="Arial"/>
              </w:rPr>
            </w:pPr>
            <w:r w:rsidRPr="00E552BD">
              <w:rPr>
                <w:rFonts w:ascii="Arial" w:hAnsi="Arial" w:cs="Arial"/>
              </w:rPr>
              <w:t>What have you achieved?</w:t>
            </w:r>
          </w:p>
          <w:p w14:paraId="6C930FCE" w14:textId="77777777" w:rsidR="002507CD" w:rsidRPr="00E552BD" w:rsidRDefault="002507CD" w:rsidP="002507CD">
            <w:pPr>
              <w:ind w:left="31"/>
              <w:rPr>
                <w:rFonts w:ascii="Arial" w:hAnsi="Arial" w:cs="Arial"/>
              </w:rPr>
            </w:pPr>
            <w:r w:rsidRPr="00E552BD">
              <w:rPr>
                <w:rFonts w:ascii="Arial" w:hAnsi="Arial" w:cs="Arial"/>
              </w:rPr>
              <w:t>What has had most impact?</w:t>
            </w:r>
          </w:p>
          <w:p w14:paraId="60D23CFB" w14:textId="77777777" w:rsidR="002507CD" w:rsidRPr="00E552BD" w:rsidRDefault="002507CD" w:rsidP="002507CD">
            <w:pPr>
              <w:ind w:left="31"/>
              <w:rPr>
                <w:rFonts w:ascii="Arial" w:hAnsi="Arial" w:cs="Arial"/>
              </w:rPr>
            </w:pPr>
            <w:r w:rsidRPr="00E552BD">
              <w:rPr>
                <w:rFonts w:ascii="Arial" w:hAnsi="Arial" w:cs="Arial"/>
              </w:rPr>
              <w:t>What do you want to develop further?</w:t>
            </w:r>
          </w:p>
          <w:p w14:paraId="7C7A5FCB" w14:textId="77777777" w:rsidR="002507CD" w:rsidRPr="00E552BD" w:rsidRDefault="002507CD" w:rsidP="002507CD">
            <w:pPr>
              <w:ind w:left="31"/>
              <w:rPr>
                <w:rFonts w:ascii="Arial" w:hAnsi="Arial" w:cs="Arial"/>
              </w:rPr>
            </w:pPr>
            <w:r w:rsidRPr="00E552BD">
              <w:rPr>
                <w:rFonts w:ascii="Arial" w:hAnsi="Arial" w:cs="Arial"/>
              </w:rPr>
              <w:t>Image – Microsoft365 Stock Image</w:t>
            </w:r>
          </w:p>
          <w:p w14:paraId="7DB9DD30" w14:textId="77777777" w:rsidR="002507CD" w:rsidRDefault="002507CD" w:rsidP="002507CD">
            <w:pPr>
              <w:ind w:left="31"/>
              <w:rPr>
                <w:rFonts w:ascii="Arial" w:hAnsi="Arial" w:cs="Arial"/>
              </w:rPr>
            </w:pPr>
          </w:p>
          <w:p w14:paraId="5E6770BF" w14:textId="77777777" w:rsidR="002507CD" w:rsidRDefault="002507CD" w:rsidP="002507CD">
            <w:pPr>
              <w:ind w:left="31"/>
              <w:rPr>
                <w:rFonts w:ascii="Arial" w:hAnsi="Arial" w:cs="Arial"/>
              </w:rPr>
            </w:pPr>
          </w:p>
          <w:p w14:paraId="415D4865" w14:textId="38E0DBCD" w:rsidR="002507CD" w:rsidRPr="00AD3C14" w:rsidRDefault="002507CD" w:rsidP="002507CD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>Slide 4</w:t>
            </w:r>
            <w:r w:rsidR="00FD099B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</w:rPr>
              <w:t xml:space="preserve"> - </w:t>
            </w:r>
            <w:r w:rsidRPr="00AD3C14">
              <w:rPr>
                <w:rFonts w:ascii="Arial" w:hAnsi="Arial" w:cs="Arial"/>
              </w:rPr>
              <w:t>Reflect on what has been achieved since module 1</w:t>
            </w:r>
            <w:r>
              <w:rPr>
                <w:rFonts w:ascii="Arial" w:hAnsi="Arial" w:cs="Arial"/>
              </w:rPr>
              <w:t xml:space="preserve"> - </w:t>
            </w:r>
            <w:r w:rsidRPr="00934499">
              <w:rPr>
                <w:rFonts w:ascii="Arial" w:hAnsi="Arial" w:cs="Arial"/>
              </w:rPr>
              <w:t>this is the question displayed in that first module.</w:t>
            </w:r>
          </w:p>
          <w:p w14:paraId="32AF31F2" w14:textId="77777777" w:rsidR="002507CD" w:rsidRPr="00AD3C14" w:rsidRDefault="002507CD" w:rsidP="002507CD">
            <w:pPr>
              <w:ind w:left="31"/>
              <w:rPr>
                <w:rFonts w:ascii="Arial" w:hAnsi="Arial" w:cs="Arial"/>
              </w:rPr>
            </w:pPr>
            <w:r w:rsidRPr="00AD3C14">
              <w:rPr>
                <w:rFonts w:ascii="Arial" w:hAnsi="Arial" w:cs="Arial"/>
              </w:rPr>
              <w:t>What approaches have been developed which mean this prediction was correct?</w:t>
            </w:r>
          </w:p>
          <w:p w14:paraId="061BCFEF" w14:textId="77777777" w:rsidR="002507CD" w:rsidRDefault="002507CD" w:rsidP="002507CD">
            <w:pPr>
              <w:ind w:left="31"/>
              <w:rPr>
                <w:rFonts w:ascii="Arial" w:hAnsi="Arial" w:cs="Arial"/>
              </w:rPr>
            </w:pPr>
          </w:p>
          <w:p w14:paraId="7404AE15" w14:textId="007D8F9E" w:rsidR="002507CD" w:rsidRPr="0067182F" w:rsidRDefault="002507CD" w:rsidP="002507CD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>Slide 4</w:t>
            </w:r>
            <w:r w:rsidR="00FD099B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</w:rPr>
              <w:t xml:space="preserve"> - </w:t>
            </w:r>
            <w:r w:rsidRPr="0067182F">
              <w:rPr>
                <w:rFonts w:ascii="Arial" w:hAnsi="Arial" w:cs="Arial"/>
              </w:rPr>
              <w:t>One final activity.</w:t>
            </w:r>
          </w:p>
          <w:p w14:paraId="7297468C" w14:textId="77777777" w:rsidR="002507CD" w:rsidRPr="00014F2C" w:rsidRDefault="002507CD" w:rsidP="002507CD">
            <w:pPr>
              <w:ind w:left="31"/>
              <w:rPr>
                <w:rFonts w:ascii="Arial" w:hAnsi="Arial" w:cs="Arial"/>
              </w:rPr>
            </w:pPr>
            <w:r w:rsidRPr="00014F2C">
              <w:rPr>
                <w:rFonts w:ascii="Arial" w:hAnsi="Arial" w:cs="Arial"/>
              </w:rPr>
              <w:t xml:space="preserve">Invite participants to scan the QR </w:t>
            </w:r>
            <w:proofErr w:type="gramStart"/>
            <w:r w:rsidRPr="00014F2C">
              <w:rPr>
                <w:rFonts w:ascii="Arial" w:hAnsi="Arial" w:cs="Arial"/>
              </w:rPr>
              <w:t>code, or</w:t>
            </w:r>
            <w:proofErr w:type="gramEnd"/>
            <w:r w:rsidRPr="00014F2C">
              <w:rPr>
                <w:rFonts w:ascii="Arial" w:hAnsi="Arial" w:cs="Arial"/>
              </w:rPr>
              <w:t xml:space="preserve"> visit the </w:t>
            </w:r>
            <w:proofErr w:type="spellStart"/>
            <w:r w:rsidRPr="00014F2C">
              <w:rPr>
                <w:rFonts w:ascii="Arial" w:hAnsi="Arial" w:cs="Arial"/>
              </w:rPr>
              <w:t>url</w:t>
            </w:r>
            <w:proofErr w:type="spellEnd"/>
            <w:r w:rsidRPr="00014F2C">
              <w:rPr>
                <w:rFonts w:ascii="Arial" w:hAnsi="Arial" w:cs="Arial"/>
              </w:rPr>
              <w:t xml:space="preserve"> https://www.futureme.org/ (no sign up needed, but a verification email will be sent to agree to receive the message).</w:t>
            </w:r>
          </w:p>
          <w:p w14:paraId="307A70DB" w14:textId="77777777" w:rsidR="002507CD" w:rsidRPr="0067182F" w:rsidRDefault="002507CD" w:rsidP="002507CD">
            <w:pPr>
              <w:ind w:left="31"/>
              <w:rPr>
                <w:rFonts w:ascii="Arial" w:hAnsi="Arial" w:cs="Arial"/>
              </w:rPr>
            </w:pPr>
          </w:p>
          <w:p w14:paraId="64484F1C" w14:textId="77777777" w:rsidR="002507CD" w:rsidRPr="0067182F" w:rsidRDefault="002507CD" w:rsidP="002507CD">
            <w:pPr>
              <w:ind w:left="31"/>
              <w:rPr>
                <w:rFonts w:ascii="Arial" w:hAnsi="Arial" w:cs="Arial"/>
              </w:rPr>
            </w:pPr>
            <w:r w:rsidRPr="0067182F">
              <w:rPr>
                <w:rFonts w:ascii="Arial" w:hAnsi="Arial" w:cs="Arial"/>
              </w:rPr>
              <w:t>The website allows you to send your future self a message!</w:t>
            </w:r>
          </w:p>
          <w:p w14:paraId="450FBEF0" w14:textId="77777777" w:rsidR="002507CD" w:rsidRPr="0067182F" w:rsidRDefault="002507CD" w:rsidP="002507CD">
            <w:pPr>
              <w:ind w:left="31"/>
              <w:rPr>
                <w:rFonts w:ascii="Arial" w:hAnsi="Arial" w:cs="Arial"/>
              </w:rPr>
            </w:pPr>
            <w:r w:rsidRPr="0067182F">
              <w:rPr>
                <w:rFonts w:ascii="Arial" w:hAnsi="Arial" w:cs="Arial"/>
              </w:rPr>
              <w:t>Set the date for 3 months from now.</w:t>
            </w:r>
          </w:p>
          <w:p w14:paraId="081CC7E5" w14:textId="77777777" w:rsidR="002507CD" w:rsidRPr="0067182F" w:rsidRDefault="002507CD" w:rsidP="002507CD">
            <w:pPr>
              <w:ind w:left="31"/>
              <w:rPr>
                <w:rFonts w:ascii="Arial" w:hAnsi="Arial" w:cs="Arial"/>
              </w:rPr>
            </w:pPr>
            <w:r w:rsidRPr="0067182F">
              <w:rPr>
                <w:rFonts w:ascii="Arial" w:hAnsi="Arial" w:cs="Arial"/>
              </w:rPr>
              <w:t xml:space="preserve">What do you hope to </w:t>
            </w:r>
            <w:proofErr w:type="gramStart"/>
            <w:r w:rsidRPr="0067182F">
              <w:rPr>
                <w:rFonts w:ascii="Arial" w:hAnsi="Arial" w:cs="Arial"/>
              </w:rPr>
              <w:t>achieved</w:t>
            </w:r>
            <w:proofErr w:type="gramEnd"/>
            <w:r w:rsidRPr="0067182F">
              <w:rPr>
                <w:rFonts w:ascii="Arial" w:hAnsi="Arial" w:cs="Arial"/>
              </w:rPr>
              <w:t xml:space="preserve"> by then?</w:t>
            </w:r>
          </w:p>
          <w:p w14:paraId="45A939D3" w14:textId="77777777" w:rsidR="002507CD" w:rsidRDefault="002507CD" w:rsidP="002507CD">
            <w:pPr>
              <w:ind w:left="31"/>
              <w:rPr>
                <w:rFonts w:ascii="Arial" w:hAnsi="Arial" w:cs="Arial"/>
              </w:rPr>
            </w:pPr>
            <w:r w:rsidRPr="0067182F">
              <w:rPr>
                <w:rFonts w:ascii="Arial" w:hAnsi="Arial" w:cs="Arial"/>
              </w:rPr>
              <w:t>If you don’t quite get there, the message will serve as memory jog.</w:t>
            </w:r>
          </w:p>
          <w:p w14:paraId="3DDF5741" w14:textId="532D5356" w:rsidR="0074236F" w:rsidRPr="00C35141" w:rsidRDefault="0074236F" w:rsidP="002507CD">
            <w:pPr>
              <w:ind w:left="31"/>
              <w:rPr>
                <w:rFonts w:ascii="Arial" w:hAnsi="Arial" w:cs="Arial"/>
              </w:rPr>
            </w:pPr>
          </w:p>
        </w:tc>
      </w:tr>
    </w:tbl>
    <w:p w14:paraId="3785A377" w14:textId="1CDCEC5E" w:rsidR="0074236F" w:rsidRDefault="0074236F"/>
    <w:tbl>
      <w:tblPr>
        <w:tblStyle w:val="TableGrid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694"/>
        <w:gridCol w:w="9780"/>
      </w:tblGrid>
      <w:tr w:rsidR="00C10E65" w:rsidRPr="00C35141" w14:paraId="695EDAA2" w14:textId="77777777" w:rsidTr="00F535B1">
        <w:trPr>
          <w:cantSplit/>
          <w:trHeight w:val="656"/>
        </w:trPr>
        <w:tc>
          <w:tcPr>
            <w:tcW w:w="1276" w:type="dxa"/>
          </w:tcPr>
          <w:p w14:paraId="62137AC7" w14:textId="1DE6BA4B" w:rsidR="00C10E65" w:rsidRPr="00C35141" w:rsidRDefault="00C10E65" w:rsidP="00CE3E2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5A12F7" w14:textId="21C3D39B" w:rsidR="00C10E65" w:rsidRPr="00EA4A51" w:rsidRDefault="00C10E65" w:rsidP="606D17A2">
            <w:pPr>
              <w:rPr>
                <w:rFonts w:ascii="Arial" w:hAnsi="Arial" w:cs="Arial"/>
                <w:color w:val="000000" w:themeColor="text1"/>
              </w:rPr>
            </w:pPr>
            <w:r w:rsidRPr="00C35141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7099A770" wp14:editId="51B9747D">
                  <wp:extent cx="942975" cy="531495"/>
                  <wp:effectExtent l="0" t="0" r="9525" b="1905"/>
                  <wp:docPr id="1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6973F3-4730-08D4-CB13-AA67D07666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776973F3-4730-08D4-CB13-AA67D07666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3A964C12" w14:textId="77777777" w:rsidR="00C10E65" w:rsidRPr="00C35141" w:rsidRDefault="00C10E65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32F12D2D" w14:textId="77777777" w:rsidR="00C10E65" w:rsidRPr="00EA4A51" w:rsidRDefault="00C10E65" w:rsidP="005A44F5">
            <w:pPr>
              <w:ind w:left="31"/>
              <w:rPr>
                <w:rFonts w:ascii="Arial" w:hAnsi="Arial" w:cs="Arial"/>
                <w:b/>
                <w:bCs/>
              </w:rPr>
            </w:pPr>
          </w:p>
        </w:tc>
      </w:tr>
      <w:tr w:rsidR="008F2F84" w:rsidRPr="00C35141" w14:paraId="2BA4C11B" w14:textId="77777777" w:rsidTr="00F535B1">
        <w:trPr>
          <w:cantSplit/>
          <w:trHeight w:val="656"/>
        </w:trPr>
        <w:tc>
          <w:tcPr>
            <w:tcW w:w="1276" w:type="dxa"/>
          </w:tcPr>
          <w:p w14:paraId="48934AFF" w14:textId="77777777" w:rsidR="008F2F84" w:rsidRDefault="0023347F" w:rsidP="00CE3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min</w:t>
            </w:r>
          </w:p>
          <w:p w14:paraId="07566027" w14:textId="6A92DD28" w:rsidR="00E73748" w:rsidRPr="00C35141" w:rsidRDefault="00E73748" w:rsidP="00CE3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</w:t>
            </w:r>
            <w:r w:rsidR="003B2E4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0)</w:t>
            </w:r>
          </w:p>
        </w:tc>
        <w:tc>
          <w:tcPr>
            <w:tcW w:w="1701" w:type="dxa"/>
          </w:tcPr>
          <w:p w14:paraId="17B378AF" w14:textId="765E2F8E" w:rsidR="008F2F84" w:rsidRPr="00C35141" w:rsidRDefault="00605FB4" w:rsidP="606D17A2">
            <w:pPr>
              <w:rPr>
                <w:rFonts w:ascii="Arial" w:hAnsi="Arial" w:cs="Arial"/>
                <w:color w:val="FF0000"/>
              </w:rPr>
            </w:pPr>
            <w:r w:rsidRPr="00EA4A51">
              <w:rPr>
                <w:rFonts w:ascii="Arial" w:hAnsi="Arial" w:cs="Arial"/>
                <w:color w:val="000000" w:themeColor="text1"/>
              </w:rPr>
              <w:t xml:space="preserve">Slides </w:t>
            </w:r>
            <w:r w:rsidR="00C95A1B" w:rsidRPr="00EA4A51">
              <w:rPr>
                <w:rFonts w:ascii="Arial" w:hAnsi="Arial" w:cs="Arial"/>
                <w:color w:val="000000" w:themeColor="text1"/>
              </w:rPr>
              <w:t>4</w:t>
            </w:r>
            <w:r w:rsidR="0075788E">
              <w:rPr>
                <w:rFonts w:ascii="Arial" w:hAnsi="Arial" w:cs="Arial"/>
                <w:color w:val="000000" w:themeColor="text1"/>
              </w:rPr>
              <w:t>6</w:t>
            </w:r>
            <w:r w:rsidR="00C95A1B" w:rsidRPr="00EA4A51">
              <w:rPr>
                <w:rFonts w:ascii="Arial" w:hAnsi="Arial" w:cs="Arial"/>
                <w:color w:val="000000" w:themeColor="text1"/>
              </w:rPr>
              <w:t>-4</w:t>
            </w:r>
            <w:r w:rsidR="0075788E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694" w:type="dxa"/>
          </w:tcPr>
          <w:p w14:paraId="5B29941C" w14:textId="77777777" w:rsidR="008F2F84" w:rsidRPr="00C35141" w:rsidRDefault="008F2F84" w:rsidP="00CB50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14:paraId="2CC56320" w14:textId="7AB000D2" w:rsidR="008F2F84" w:rsidRDefault="00EA4A51" w:rsidP="005A44F5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5A6957" w:rsidRPr="00EA4A51">
              <w:rPr>
                <w:rFonts w:ascii="Arial" w:hAnsi="Arial" w:cs="Arial"/>
                <w:b/>
                <w:bCs/>
              </w:rPr>
              <w:t>4</w:t>
            </w:r>
            <w:r w:rsidR="00FD099B">
              <w:rPr>
                <w:rFonts w:ascii="Arial" w:hAnsi="Arial" w:cs="Arial"/>
                <w:b/>
                <w:bCs/>
              </w:rPr>
              <w:t>7</w:t>
            </w:r>
            <w:r w:rsidR="005A6957">
              <w:rPr>
                <w:rFonts w:ascii="Arial" w:hAnsi="Arial" w:cs="Arial"/>
              </w:rPr>
              <w:t xml:space="preserve"> – </w:t>
            </w:r>
            <w:r w:rsidR="00FD099B">
              <w:rPr>
                <w:rFonts w:ascii="Arial" w:hAnsi="Arial" w:cs="Arial"/>
              </w:rPr>
              <w:t>Reminder about course materials and CfEM Resources and Evidence Hub</w:t>
            </w:r>
          </w:p>
          <w:p w14:paraId="106D0563" w14:textId="77777777" w:rsidR="00FD099B" w:rsidRDefault="00FD099B" w:rsidP="005A44F5">
            <w:pPr>
              <w:ind w:left="31"/>
              <w:rPr>
                <w:rFonts w:ascii="Arial" w:hAnsi="Arial" w:cs="Arial"/>
              </w:rPr>
            </w:pPr>
          </w:p>
          <w:p w14:paraId="6523DB66" w14:textId="21B0FECD" w:rsidR="005A6957" w:rsidRPr="00C35141" w:rsidRDefault="00EA4A51" w:rsidP="005A44F5">
            <w:pPr>
              <w:ind w:left="31"/>
              <w:rPr>
                <w:rFonts w:ascii="Arial" w:hAnsi="Arial" w:cs="Arial"/>
              </w:rPr>
            </w:pPr>
            <w:r w:rsidRPr="00EA4A51">
              <w:rPr>
                <w:rFonts w:ascii="Arial" w:hAnsi="Arial" w:cs="Arial"/>
                <w:b/>
                <w:bCs/>
              </w:rPr>
              <w:t xml:space="preserve">Slide </w:t>
            </w:r>
            <w:r w:rsidR="005A6957" w:rsidRPr="00EA4A51">
              <w:rPr>
                <w:rFonts w:ascii="Arial" w:hAnsi="Arial" w:cs="Arial"/>
                <w:b/>
                <w:bCs/>
              </w:rPr>
              <w:t>4</w:t>
            </w:r>
            <w:r w:rsidR="0075788E">
              <w:rPr>
                <w:rFonts w:ascii="Arial" w:hAnsi="Arial" w:cs="Arial"/>
                <w:b/>
                <w:bCs/>
              </w:rPr>
              <w:t>8</w:t>
            </w:r>
            <w:r w:rsidR="005A6957">
              <w:rPr>
                <w:rFonts w:ascii="Arial" w:hAnsi="Arial" w:cs="Arial"/>
              </w:rPr>
              <w:t xml:space="preserve"> – Thank you</w:t>
            </w:r>
            <w:r w:rsidR="00FD099B">
              <w:rPr>
                <w:rFonts w:ascii="Arial" w:hAnsi="Arial" w:cs="Arial"/>
              </w:rPr>
              <w:t xml:space="preserve"> and final question</w:t>
            </w:r>
          </w:p>
        </w:tc>
      </w:tr>
    </w:tbl>
    <w:p w14:paraId="6BA5ECBD" w14:textId="77777777" w:rsidR="0075788E" w:rsidRPr="0093396F" w:rsidRDefault="0075788E" w:rsidP="0075788E">
      <w:pPr>
        <w:rPr>
          <w:rFonts w:ascii="Arial" w:hAnsi="Arial" w:cs="Arial"/>
          <w:b/>
          <w:bCs/>
          <w:color w:val="00B0F0"/>
        </w:rPr>
      </w:pPr>
    </w:p>
    <w:sectPr w:rsidR="0075788E" w:rsidRPr="0093396F" w:rsidSect="00054279">
      <w:headerReference w:type="default" r:id="rId29"/>
      <w:footerReference w:type="even" r:id="rId30"/>
      <w:footerReference w:type="default" r:id="rId31"/>
      <w:pgSz w:w="16838" w:h="11906" w:orient="landscape"/>
      <w:pgMar w:top="148" w:right="720" w:bottom="720" w:left="720" w:header="38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F967" w14:textId="77777777" w:rsidR="00E571D2" w:rsidRDefault="00E571D2" w:rsidP="00105CC8">
      <w:r>
        <w:separator/>
      </w:r>
    </w:p>
  </w:endnote>
  <w:endnote w:type="continuationSeparator" w:id="0">
    <w:p w14:paraId="130A9227" w14:textId="77777777" w:rsidR="00E571D2" w:rsidRDefault="00E571D2" w:rsidP="0010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2772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C3D491" w14:textId="22948A20" w:rsidR="00DD09A1" w:rsidRDefault="00DD09A1" w:rsidP="00DD09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884120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134ED4" w14:textId="12E33AC3" w:rsidR="00DD09A1" w:rsidRDefault="00DD09A1" w:rsidP="00DD09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0985464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822808" w14:textId="52592A8B" w:rsidR="00DD09A1" w:rsidRDefault="00DD09A1" w:rsidP="0073228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34960C" w14:textId="77777777" w:rsidR="00DD09A1" w:rsidRDefault="00DD09A1" w:rsidP="007322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076374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3CB9DD" w14:textId="7C974F55" w:rsidR="00DD09A1" w:rsidRDefault="00DD09A1" w:rsidP="00DD09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3033C1" w14:textId="6488E688" w:rsidR="00DD09A1" w:rsidRDefault="00DD09A1" w:rsidP="00732285">
    <w:pPr>
      <w:pStyle w:val="Footer"/>
      <w:framePr w:wrap="none" w:vAnchor="text" w:hAnchor="margin" w:xAlign="right" w:y="1"/>
      <w:rPr>
        <w:rStyle w:val="PageNumber"/>
      </w:rPr>
    </w:pPr>
  </w:p>
  <w:p w14:paraId="089C6E2D" w14:textId="2204E266" w:rsidR="00DD09A1" w:rsidRPr="0014556E" w:rsidRDefault="00DD09A1" w:rsidP="00732285">
    <w:pPr>
      <w:pStyle w:val="Footer"/>
      <w:ind w:left="1247" w:right="360" w:firstLine="45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32B2" w14:textId="77777777" w:rsidR="00E571D2" w:rsidRDefault="00E571D2" w:rsidP="00105CC8">
      <w:r>
        <w:separator/>
      </w:r>
    </w:p>
  </w:footnote>
  <w:footnote w:type="continuationSeparator" w:id="0">
    <w:p w14:paraId="45214008" w14:textId="77777777" w:rsidR="00E571D2" w:rsidRDefault="00E571D2" w:rsidP="0010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1E54" w14:textId="26D26CA3" w:rsidR="00DD09A1" w:rsidRPr="00E031F5" w:rsidRDefault="00DD09A1">
    <w:pPr>
      <w:pStyle w:val="Header"/>
    </w:pPr>
    <w:r w:rsidRPr="00E031F5">
      <w:rPr>
        <w:rFonts w:ascii="Arial" w:hAnsi="Arial" w:cs="Arial"/>
        <w:b/>
        <w:bCs/>
        <w:color w:val="000000" w:themeColor="text1"/>
        <w:sz w:val="24"/>
        <w:szCs w:val="24"/>
      </w:rPr>
      <w:t xml:space="preserve">Module </w:t>
    </w:r>
    <w:r w:rsidR="00A31759" w:rsidRPr="00E031F5">
      <w:rPr>
        <w:rFonts w:ascii="Arial" w:hAnsi="Arial" w:cs="Arial"/>
        <w:b/>
        <w:bCs/>
        <w:color w:val="000000" w:themeColor="text1"/>
        <w:sz w:val="24"/>
        <w:szCs w:val="24"/>
      </w:rPr>
      <w:t>6</w:t>
    </w:r>
    <w:r w:rsidRPr="00E031F5">
      <w:rPr>
        <w:rFonts w:ascii="Arial" w:hAnsi="Arial" w:cs="Arial"/>
        <w:b/>
        <w:bCs/>
        <w:color w:val="000000" w:themeColor="text1"/>
        <w:sz w:val="24"/>
        <w:szCs w:val="24"/>
      </w:rPr>
      <w:t xml:space="preserve"> – </w:t>
    </w:r>
    <w:r w:rsidR="00A31759" w:rsidRPr="00E031F5">
      <w:rPr>
        <w:rFonts w:ascii="Arial" w:hAnsi="Arial" w:cs="Arial"/>
        <w:b/>
        <w:bCs/>
        <w:color w:val="000000" w:themeColor="text1"/>
        <w:sz w:val="24"/>
        <w:szCs w:val="24"/>
      </w:rPr>
      <w:t>Planning for Learning</w:t>
    </w:r>
    <w:r w:rsidR="004526E2" w:rsidRPr="00E031F5">
      <w:rPr>
        <w:rFonts w:ascii="Arial" w:hAnsi="Arial" w:cs="Arial"/>
        <w:b/>
        <w:bCs/>
        <w:color w:val="000000" w:themeColor="text1"/>
        <w:sz w:val="24"/>
        <w:szCs w:val="24"/>
      </w:rPr>
      <w:t xml:space="preserve"> </w:t>
    </w:r>
    <w:r w:rsidR="00E031F5">
      <w:rPr>
        <w:rFonts w:ascii="Arial" w:hAnsi="Arial" w:cs="Arial"/>
        <w:b/>
        <w:bCs/>
        <w:color w:val="000000" w:themeColor="text1"/>
        <w:sz w:val="24"/>
        <w:szCs w:val="24"/>
      </w:rPr>
      <w:tab/>
    </w:r>
    <w:r w:rsidR="00E031F5">
      <w:rPr>
        <w:rFonts w:ascii="Arial" w:hAnsi="Arial" w:cs="Arial"/>
        <w:b/>
        <w:bCs/>
        <w:color w:val="000000" w:themeColor="text1"/>
        <w:sz w:val="24"/>
        <w:szCs w:val="24"/>
      </w:rPr>
      <w:tab/>
    </w:r>
    <w:r w:rsidR="00E031F5">
      <w:rPr>
        <w:rFonts w:ascii="Arial" w:hAnsi="Arial" w:cs="Arial"/>
        <w:b/>
        <w:bCs/>
        <w:color w:val="000000" w:themeColor="text1"/>
        <w:sz w:val="24"/>
        <w:szCs w:val="24"/>
      </w:rPr>
      <w:tab/>
    </w:r>
    <w:r w:rsidR="00E031F5">
      <w:rPr>
        <w:rFonts w:ascii="Arial" w:hAnsi="Arial" w:cs="Arial"/>
        <w:b/>
        <w:bCs/>
        <w:color w:val="000000" w:themeColor="text1"/>
        <w:sz w:val="24"/>
        <w:szCs w:val="24"/>
      </w:rPr>
      <w:tab/>
    </w:r>
    <w:r w:rsidR="00E031F5">
      <w:rPr>
        <w:rFonts w:ascii="Arial" w:hAnsi="Arial" w:cs="Arial"/>
        <w:b/>
        <w:bCs/>
        <w:color w:val="000000" w:themeColor="text1"/>
        <w:sz w:val="24"/>
        <w:szCs w:val="24"/>
      </w:rPr>
      <w:tab/>
    </w:r>
    <w:r w:rsidR="00E031F5">
      <w:rPr>
        <w:rFonts w:ascii="Arial" w:hAnsi="Arial" w:cs="Arial"/>
        <w:b/>
        <w:bCs/>
        <w:color w:val="000000" w:themeColor="text1"/>
        <w:sz w:val="24"/>
        <w:szCs w:val="24"/>
      </w:rPr>
      <w:tab/>
    </w:r>
    <w:r w:rsidR="00E031F5" w:rsidRPr="00122E74">
      <w:rPr>
        <w:noProof/>
      </w:rPr>
      <w:drawing>
        <wp:inline distT="0" distB="0" distL="0" distR="0" wp14:anchorId="2A59ED9C" wp14:editId="56FD52B0">
          <wp:extent cx="2302042" cy="633320"/>
          <wp:effectExtent l="0" t="0" r="0" b="1905"/>
          <wp:docPr id="108919911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9911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4970" cy="667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4CA8"/>
    <w:multiLevelType w:val="hybridMultilevel"/>
    <w:tmpl w:val="1194D578"/>
    <w:lvl w:ilvl="0" w:tplc="EA44D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48B9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8AF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E9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CF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EC7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56F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A2B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401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172E9"/>
    <w:multiLevelType w:val="hybridMultilevel"/>
    <w:tmpl w:val="586A30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629E9"/>
    <w:multiLevelType w:val="multilevel"/>
    <w:tmpl w:val="C4B6F020"/>
    <w:styleLink w:val="CurrentList2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F73B1"/>
    <w:multiLevelType w:val="multilevel"/>
    <w:tmpl w:val="285A858C"/>
    <w:styleLink w:val="CurrentList3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4F27"/>
    <w:multiLevelType w:val="hybridMultilevel"/>
    <w:tmpl w:val="9D72A34C"/>
    <w:lvl w:ilvl="0" w:tplc="85B4B2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6D5F"/>
    <w:multiLevelType w:val="hybridMultilevel"/>
    <w:tmpl w:val="2D545F2A"/>
    <w:lvl w:ilvl="0" w:tplc="81B0AB58">
      <w:start w:val="3"/>
      <w:numFmt w:val="lowerLetter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8C46F3"/>
    <w:multiLevelType w:val="hybridMultilevel"/>
    <w:tmpl w:val="285A5CBC"/>
    <w:lvl w:ilvl="0" w:tplc="FB907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96E0B"/>
    <w:multiLevelType w:val="hybridMultilevel"/>
    <w:tmpl w:val="E8269ED2"/>
    <w:lvl w:ilvl="0" w:tplc="7F44E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2A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A9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4A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89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A3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8A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86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2A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414014"/>
    <w:multiLevelType w:val="hybridMultilevel"/>
    <w:tmpl w:val="1AEE9E96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 w15:restartNumberingAfterBreak="0">
    <w:nsid w:val="3C2521FB"/>
    <w:multiLevelType w:val="hybridMultilevel"/>
    <w:tmpl w:val="2D64D9DC"/>
    <w:lvl w:ilvl="0" w:tplc="585EA3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B18E1"/>
    <w:multiLevelType w:val="multilevel"/>
    <w:tmpl w:val="B3846FF6"/>
    <w:styleLink w:val="CurrentList1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108E3"/>
    <w:multiLevelType w:val="hybridMultilevel"/>
    <w:tmpl w:val="C18EFDD4"/>
    <w:lvl w:ilvl="0" w:tplc="9B2A3E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B7A43"/>
    <w:multiLevelType w:val="hybridMultilevel"/>
    <w:tmpl w:val="7A94E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63D38"/>
    <w:multiLevelType w:val="hybridMultilevel"/>
    <w:tmpl w:val="88140854"/>
    <w:lvl w:ilvl="0" w:tplc="DB92262E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9002D02"/>
    <w:multiLevelType w:val="hybridMultilevel"/>
    <w:tmpl w:val="B1F22652"/>
    <w:lvl w:ilvl="0" w:tplc="800E0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E6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0E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42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40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67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E2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CB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74A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2E2263"/>
    <w:multiLevelType w:val="hybridMultilevel"/>
    <w:tmpl w:val="285A858C"/>
    <w:lvl w:ilvl="0" w:tplc="F30E08E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4624B"/>
    <w:multiLevelType w:val="multilevel"/>
    <w:tmpl w:val="285A5CBC"/>
    <w:styleLink w:val="CurrentList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D29B1"/>
    <w:multiLevelType w:val="hybridMultilevel"/>
    <w:tmpl w:val="DAD82B10"/>
    <w:lvl w:ilvl="0" w:tplc="FF864D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61755"/>
    <w:multiLevelType w:val="hybridMultilevel"/>
    <w:tmpl w:val="79C87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6201A2"/>
    <w:multiLevelType w:val="hybridMultilevel"/>
    <w:tmpl w:val="9E522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677C0"/>
    <w:multiLevelType w:val="hybridMultilevel"/>
    <w:tmpl w:val="10AE48D8"/>
    <w:lvl w:ilvl="0" w:tplc="5C383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239A9"/>
    <w:multiLevelType w:val="hybridMultilevel"/>
    <w:tmpl w:val="7D246F1C"/>
    <w:lvl w:ilvl="0" w:tplc="00008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A2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61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68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AF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6F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6F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A6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63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1262893">
    <w:abstractNumId w:val="21"/>
  </w:num>
  <w:num w:numId="2" w16cid:durableId="1184053611">
    <w:abstractNumId w:val="14"/>
  </w:num>
  <w:num w:numId="3" w16cid:durableId="848106571">
    <w:abstractNumId w:val="19"/>
  </w:num>
  <w:num w:numId="4" w16cid:durableId="1159224290">
    <w:abstractNumId w:val="8"/>
  </w:num>
  <w:num w:numId="5" w16cid:durableId="1689023321">
    <w:abstractNumId w:val="18"/>
  </w:num>
  <w:num w:numId="6" w16cid:durableId="732893896">
    <w:abstractNumId w:val="4"/>
  </w:num>
  <w:num w:numId="7" w16cid:durableId="85734391">
    <w:abstractNumId w:val="11"/>
  </w:num>
  <w:num w:numId="8" w16cid:durableId="42022244">
    <w:abstractNumId w:val="17"/>
  </w:num>
  <w:num w:numId="9" w16cid:durableId="2057581401">
    <w:abstractNumId w:val="15"/>
  </w:num>
  <w:num w:numId="10" w16cid:durableId="1720930415">
    <w:abstractNumId w:val="6"/>
  </w:num>
  <w:num w:numId="11" w16cid:durableId="1323043287">
    <w:abstractNumId w:val="20"/>
  </w:num>
  <w:num w:numId="12" w16cid:durableId="1358503344">
    <w:abstractNumId w:val="13"/>
  </w:num>
  <w:num w:numId="13" w16cid:durableId="739013380">
    <w:abstractNumId w:val="10"/>
  </w:num>
  <w:num w:numId="14" w16cid:durableId="113863370">
    <w:abstractNumId w:val="2"/>
  </w:num>
  <w:num w:numId="15" w16cid:durableId="855656039">
    <w:abstractNumId w:val="5"/>
  </w:num>
  <w:num w:numId="16" w16cid:durableId="827751569">
    <w:abstractNumId w:val="3"/>
  </w:num>
  <w:num w:numId="17" w16cid:durableId="283313246">
    <w:abstractNumId w:val="16"/>
  </w:num>
  <w:num w:numId="18" w16cid:durableId="1412117504">
    <w:abstractNumId w:val="9"/>
  </w:num>
  <w:num w:numId="19" w16cid:durableId="1627276587">
    <w:abstractNumId w:val="12"/>
  </w:num>
  <w:num w:numId="20" w16cid:durableId="1615481681">
    <w:abstractNumId w:val="7"/>
  </w:num>
  <w:num w:numId="21" w16cid:durableId="1120227880">
    <w:abstractNumId w:val="0"/>
  </w:num>
  <w:num w:numId="22" w16cid:durableId="1495992934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63"/>
    <w:rsid w:val="000002EE"/>
    <w:rsid w:val="00001888"/>
    <w:rsid w:val="00001AE0"/>
    <w:rsid w:val="00004ADA"/>
    <w:rsid w:val="000079DE"/>
    <w:rsid w:val="000122B1"/>
    <w:rsid w:val="00012304"/>
    <w:rsid w:val="00012407"/>
    <w:rsid w:val="00013BC4"/>
    <w:rsid w:val="00014F2C"/>
    <w:rsid w:val="00017B2B"/>
    <w:rsid w:val="00023B69"/>
    <w:rsid w:val="000241A4"/>
    <w:rsid w:val="000243DC"/>
    <w:rsid w:val="0002543A"/>
    <w:rsid w:val="00026B69"/>
    <w:rsid w:val="00026ECA"/>
    <w:rsid w:val="00026FF3"/>
    <w:rsid w:val="0002773A"/>
    <w:rsid w:val="00031991"/>
    <w:rsid w:val="00033FFD"/>
    <w:rsid w:val="00034470"/>
    <w:rsid w:val="00034D6F"/>
    <w:rsid w:val="0003621B"/>
    <w:rsid w:val="00041425"/>
    <w:rsid w:val="0004154C"/>
    <w:rsid w:val="00041622"/>
    <w:rsid w:val="00043319"/>
    <w:rsid w:val="0004386E"/>
    <w:rsid w:val="000450D5"/>
    <w:rsid w:val="00046FC5"/>
    <w:rsid w:val="00047B7A"/>
    <w:rsid w:val="00051307"/>
    <w:rsid w:val="000525B5"/>
    <w:rsid w:val="00052DB5"/>
    <w:rsid w:val="00053A77"/>
    <w:rsid w:val="00054279"/>
    <w:rsid w:val="00054429"/>
    <w:rsid w:val="00055451"/>
    <w:rsid w:val="00055E44"/>
    <w:rsid w:val="000564F4"/>
    <w:rsid w:val="00057C55"/>
    <w:rsid w:val="000608CA"/>
    <w:rsid w:val="000634C8"/>
    <w:rsid w:val="0006405B"/>
    <w:rsid w:val="000641AE"/>
    <w:rsid w:val="00064304"/>
    <w:rsid w:val="00064E8A"/>
    <w:rsid w:val="000650A2"/>
    <w:rsid w:val="00066092"/>
    <w:rsid w:val="0006645F"/>
    <w:rsid w:val="00066625"/>
    <w:rsid w:val="00066EE2"/>
    <w:rsid w:val="00066F21"/>
    <w:rsid w:val="00067554"/>
    <w:rsid w:val="00067C9D"/>
    <w:rsid w:val="00070100"/>
    <w:rsid w:val="00071E51"/>
    <w:rsid w:val="000757CD"/>
    <w:rsid w:val="00075E22"/>
    <w:rsid w:val="00077B01"/>
    <w:rsid w:val="00080178"/>
    <w:rsid w:val="00080250"/>
    <w:rsid w:val="000836AD"/>
    <w:rsid w:val="00087672"/>
    <w:rsid w:val="000922FA"/>
    <w:rsid w:val="000928BE"/>
    <w:rsid w:val="00094DDF"/>
    <w:rsid w:val="00096466"/>
    <w:rsid w:val="000A3B8D"/>
    <w:rsid w:val="000A3E8C"/>
    <w:rsid w:val="000A49C2"/>
    <w:rsid w:val="000A4C87"/>
    <w:rsid w:val="000A5AFE"/>
    <w:rsid w:val="000A681D"/>
    <w:rsid w:val="000A6BCD"/>
    <w:rsid w:val="000A6CD4"/>
    <w:rsid w:val="000A7CE8"/>
    <w:rsid w:val="000B19AF"/>
    <w:rsid w:val="000B4AEF"/>
    <w:rsid w:val="000C0741"/>
    <w:rsid w:val="000C19A3"/>
    <w:rsid w:val="000C2B57"/>
    <w:rsid w:val="000C6EDA"/>
    <w:rsid w:val="000C6FE9"/>
    <w:rsid w:val="000C72BE"/>
    <w:rsid w:val="000C7A63"/>
    <w:rsid w:val="000D0797"/>
    <w:rsid w:val="000D24A3"/>
    <w:rsid w:val="000D2B4E"/>
    <w:rsid w:val="000D4112"/>
    <w:rsid w:val="000D4CA6"/>
    <w:rsid w:val="000D4CF6"/>
    <w:rsid w:val="000D53DF"/>
    <w:rsid w:val="000D5714"/>
    <w:rsid w:val="000D68F5"/>
    <w:rsid w:val="000E195E"/>
    <w:rsid w:val="000E2A7D"/>
    <w:rsid w:val="000E4697"/>
    <w:rsid w:val="000E4961"/>
    <w:rsid w:val="000E4C86"/>
    <w:rsid w:val="000E50BF"/>
    <w:rsid w:val="000E521C"/>
    <w:rsid w:val="000E68E4"/>
    <w:rsid w:val="000E70E4"/>
    <w:rsid w:val="000F24C2"/>
    <w:rsid w:val="000F2D07"/>
    <w:rsid w:val="000F52B5"/>
    <w:rsid w:val="000F57C8"/>
    <w:rsid w:val="000F7E21"/>
    <w:rsid w:val="000F7F9A"/>
    <w:rsid w:val="0010282B"/>
    <w:rsid w:val="00104B85"/>
    <w:rsid w:val="001054DC"/>
    <w:rsid w:val="00105CC8"/>
    <w:rsid w:val="001073E4"/>
    <w:rsid w:val="001120F9"/>
    <w:rsid w:val="001144B1"/>
    <w:rsid w:val="00114B58"/>
    <w:rsid w:val="00115A3C"/>
    <w:rsid w:val="00115DDF"/>
    <w:rsid w:val="0011616B"/>
    <w:rsid w:val="001174FE"/>
    <w:rsid w:val="0012075D"/>
    <w:rsid w:val="00123FDD"/>
    <w:rsid w:val="00124FF7"/>
    <w:rsid w:val="001257F9"/>
    <w:rsid w:val="001326FC"/>
    <w:rsid w:val="001345E5"/>
    <w:rsid w:val="00135FFF"/>
    <w:rsid w:val="00136616"/>
    <w:rsid w:val="001433D2"/>
    <w:rsid w:val="0014556E"/>
    <w:rsid w:val="00146993"/>
    <w:rsid w:val="00146D79"/>
    <w:rsid w:val="00146EB6"/>
    <w:rsid w:val="0015018E"/>
    <w:rsid w:val="00151EAF"/>
    <w:rsid w:val="00154893"/>
    <w:rsid w:val="0015520A"/>
    <w:rsid w:val="00155380"/>
    <w:rsid w:val="001563DB"/>
    <w:rsid w:val="001569F0"/>
    <w:rsid w:val="0015753D"/>
    <w:rsid w:val="00157BA5"/>
    <w:rsid w:val="0016014E"/>
    <w:rsid w:val="001633FA"/>
    <w:rsid w:val="001648C1"/>
    <w:rsid w:val="001663E1"/>
    <w:rsid w:val="0017081D"/>
    <w:rsid w:val="001712DE"/>
    <w:rsid w:val="00171D61"/>
    <w:rsid w:val="00171E45"/>
    <w:rsid w:val="00172223"/>
    <w:rsid w:val="001723C2"/>
    <w:rsid w:val="00173E0B"/>
    <w:rsid w:val="001749C0"/>
    <w:rsid w:val="00176D2C"/>
    <w:rsid w:val="001774E0"/>
    <w:rsid w:val="001774FC"/>
    <w:rsid w:val="00177DBF"/>
    <w:rsid w:val="00180B04"/>
    <w:rsid w:val="00181E36"/>
    <w:rsid w:val="00182233"/>
    <w:rsid w:val="00182256"/>
    <w:rsid w:val="00182DDB"/>
    <w:rsid w:val="00185B53"/>
    <w:rsid w:val="001876EF"/>
    <w:rsid w:val="00187EB8"/>
    <w:rsid w:val="001919F0"/>
    <w:rsid w:val="001936D6"/>
    <w:rsid w:val="00193FEB"/>
    <w:rsid w:val="00197354"/>
    <w:rsid w:val="00197702"/>
    <w:rsid w:val="001A0900"/>
    <w:rsid w:val="001A11DD"/>
    <w:rsid w:val="001A7BEE"/>
    <w:rsid w:val="001B069E"/>
    <w:rsid w:val="001B14C8"/>
    <w:rsid w:val="001B29F6"/>
    <w:rsid w:val="001B450F"/>
    <w:rsid w:val="001B55B5"/>
    <w:rsid w:val="001B708F"/>
    <w:rsid w:val="001C07A0"/>
    <w:rsid w:val="001C592A"/>
    <w:rsid w:val="001D13EF"/>
    <w:rsid w:val="001D1632"/>
    <w:rsid w:val="001D1E0A"/>
    <w:rsid w:val="001D4340"/>
    <w:rsid w:val="001D54B2"/>
    <w:rsid w:val="001D6924"/>
    <w:rsid w:val="001D75D7"/>
    <w:rsid w:val="001D77FE"/>
    <w:rsid w:val="001E04CF"/>
    <w:rsid w:val="001E06CB"/>
    <w:rsid w:val="001E0D3B"/>
    <w:rsid w:val="001E0EF8"/>
    <w:rsid w:val="001E65B9"/>
    <w:rsid w:val="001E7719"/>
    <w:rsid w:val="001E79A6"/>
    <w:rsid w:val="001F1CC6"/>
    <w:rsid w:val="001F745F"/>
    <w:rsid w:val="001F7AD4"/>
    <w:rsid w:val="001F7B6C"/>
    <w:rsid w:val="001F7FA9"/>
    <w:rsid w:val="002019CC"/>
    <w:rsid w:val="00202F07"/>
    <w:rsid w:val="0020368C"/>
    <w:rsid w:val="00203AFF"/>
    <w:rsid w:val="00204532"/>
    <w:rsid w:val="0020533A"/>
    <w:rsid w:val="002054EA"/>
    <w:rsid w:val="00210F4D"/>
    <w:rsid w:val="002138F9"/>
    <w:rsid w:val="002139DD"/>
    <w:rsid w:val="00216538"/>
    <w:rsid w:val="002174A4"/>
    <w:rsid w:val="00217768"/>
    <w:rsid w:val="002177A2"/>
    <w:rsid w:val="00217840"/>
    <w:rsid w:val="002211F9"/>
    <w:rsid w:val="002217D8"/>
    <w:rsid w:val="002227A0"/>
    <w:rsid w:val="00223AC1"/>
    <w:rsid w:val="00224311"/>
    <w:rsid w:val="00226DD0"/>
    <w:rsid w:val="002307C1"/>
    <w:rsid w:val="0023347F"/>
    <w:rsid w:val="00234241"/>
    <w:rsid w:val="002356AF"/>
    <w:rsid w:val="002401E5"/>
    <w:rsid w:val="0024053A"/>
    <w:rsid w:val="00240F50"/>
    <w:rsid w:val="002422B5"/>
    <w:rsid w:val="00243011"/>
    <w:rsid w:val="00243B2A"/>
    <w:rsid w:val="00243F13"/>
    <w:rsid w:val="00244350"/>
    <w:rsid w:val="00244953"/>
    <w:rsid w:val="00246AA6"/>
    <w:rsid w:val="00246E3F"/>
    <w:rsid w:val="002507CD"/>
    <w:rsid w:val="002515E8"/>
    <w:rsid w:val="00255328"/>
    <w:rsid w:val="0025552A"/>
    <w:rsid w:val="00256169"/>
    <w:rsid w:val="00256CBC"/>
    <w:rsid w:val="00257F2F"/>
    <w:rsid w:val="00264742"/>
    <w:rsid w:val="002664D7"/>
    <w:rsid w:val="0026650D"/>
    <w:rsid w:val="0026668A"/>
    <w:rsid w:val="00267B91"/>
    <w:rsid w:val="00267D18"/>
    <w:rsid w:val="00271B91"/>
    <w:rsid w:val="00272493"/>
    <w:rsid w:val="002733F1"/>
    <w:rsid w:val="0027526B"/>
    <w:rsid w:val="0027601C"/>
    <w:rsid w:val="00276C0A"/>
    <w:rsid w:val="00282794"/>
    <w:rsid w:val="0028376B"/>
    <w:rsid w:val="002877B6"/>
    <w:rsid w:val="002903E7"/>
    <w:rsid w:val="00290ED2"/>
    <w:rsid w:val="0029444E"/>
    <w:rsid w:val="002948DC"/>
    <w:rsid w:val="00294984"/>
    <w:rsid w:val="0029745D"/>
    <w:rsid w:val="002A1C89"/>
    <w:rsid w:val="002A4631"/>
    <w:rsid w:val="002A46AD"/>
    <w:rsid w:val="002A4731"/>
    <w:rsid w:val="002A6176"/>
    <w:rsid w:val="002A6F7C"/>
    <w:rsid w:val="002A7869"/>
    <w:rsid w:val="002A7EFE"/>
    <w:rsid w:val="002B2866"/>
    <w:rsid w:val="002B376D"/>
    <w:rsid w:val="002B51CF"/>
    <w:rsid w:val="002B697D"/>
    <w:rsid w:val="002B6E7B"/>
    <w:rsid w:val="002B6F15"/>
    <w:rsid w:val="002B7746"/>
    <w:rsid w:val="002B7FBC"/>
    <w:rsid w:val="002C04A0"/>
    <w:rsid w:val="002C419C"/>
    <w:rsid w:val="002C44DF"/>
    <w:rsid w:val="002C4D34"/>
    <w:rsid w:val="002C54CF"/>
    <w:rsid w:val="002C6A9D"/>
    <w:rsid w:val="002C6B92"/>
    <w:rsid w:val="002C7C7D"/>
    <w:rsid w:val="002D437C"/>
    <w:rsid w:val="002D4EDE"/>
    <w:rsid w:val="002D7929"/>
    <w:rsid w:val="002E0079"/>
    <w:rsid w:val="002E04D5"/>
    <w:rsid w:val="002E1D65"/>
    <w:rsid w:val="002E274D"/>
    <w:rsid w:val="002E4C91"/>
    <w:rsid w:val="002E518B"/>
    <w:rsid w:val="002E6821"/>
    <w:rsid w:val="002F301D"/>
    <w:rsid w:val="002F55A6"/>
    <w:rsid w:val="002F5E21"/>
    <w:rsid w:val="002F7C27"/>
    <w:rsid w:val="00301979"/>
    <w:rsid w:val="00306499"/>
    <w:rsid w:val="00306D7C"/>
    <w:rsid w:val="00307B59"/>
    <w:rsid w:val="00307F9B"/>
    <w:rsid w:val="00312537"/>
    <w:rsid w:val="003148C3"/>
    <w:rsid w:val="00317EEF"/>
    <w:rsid w:val="00321143"/>
    <w:rsid w:val="003216E3"/>
    <w:rsid w:val="003217DE"/>
    <w:rsid w:val="00322B8A"/>
    <w:rsid w:val="00322EF2"/>
    <w:rsid w:val="00324F0A"/>
    <w:rsid w:val="0032590E"/>
    <w:rsid w:val="00334400"/>
    <w:rsid w:val="0033579A"/>
    <w:rsid w:val="003377E2"/>
    <w:rsid w:val="003407BC"/>
    <w:rsid w:val="0034126C"/>
    <w:rsid w:val="003430E0"/>
    <w:rsid w:val="00344BC3"/>
    <w:rsid w:val="00346A22"/>
    <w:rsid w:val="0034708F"/>
    <w:rsid w:val="003479C9"/>
    <w:rsid w:val="003503DB"/>
    <w:rsid w:val="0035288C"/>
    <w:rsid w:val="0035454C"/>
    <w:rsid w:val="00354D6B"/>
    <w:rsid w:val="00355DF0"/>
    <w:rsid w:val="00362A24"/>
    <w:rsid w:val="003633B3"/>
    <w:rsid w:val="003633FB"/>
    <w:rsid w:val="00363B87"/>
    <w:rsid w:val="00364742"/>
    <w:rsid w:val="0036578E"/>
    <w:rsid w:val="00365D72"/>
    <w:rsid w:val="003672F2"/>
    <w:rsid w:val="0037378F"/>
    <w:rsid w:val="0037467F"/>
    <w:rsid w:val="003768C7"/>
    <w:rsid w:val="0038236D"/>
    <w:rsid w:val="0038308D"/>
    <w:rsid w:val="00383861"/>
    <w:rsid w:val="003848D5"/>
    <w:rsid w:val="00384FD1"/>
    <w:rsid w:val="00385DD0"/>
    <w:rsid w:val="00386C3D"/>
    <w:rsid w:val="00390D85"/>
    <w:rsid w:val="00391F16"/>
    <w:rsid w:val="003934BD"/>
    <w:rsid w:val="00396843"/>
    <w:rsid w:val="003A0F49"/>
    <w:rsid w:val="003A355E"/>
    <w:rsid w:val="003A3598"/>
    <w:rsid w:val="003A4C58"/>
    <w:rsid w:val="003B2E4F"/>
    <w:rsid w:val="003B3209"/>
    <w:rsid w:val="003B3334"/>
    <w:rsid w:val="003C0D95"/>
    <w:rsid w:val="003C1FE3"/>
    <w:rsid w:val="003C3B9A"/>
    <w:rsid w:val="003C572A"/>
    <w:rsid w:val="003C7A97"/>
    <w:rsid w:val="003D1BD1"/>
    <w:rsid w:val="003D1C95"/>
    <w:rsid w:val="003D32FA"/>
    <w:rsid w:val="003D485D"/>
    <w:rsid w:val="003D6F07"/>
    <w:rsid w:val="003D7D9D"/>
    <w:rsid w:val="003E0EB7"/>
    <w:rsid w:val="003E1385"/>
    <w:rsid w:val="003E3FCD"/>
    <w:rsid w:val="003E4677"/>
    <w:rsid w:val="003E4B14"/>
    <w:rsid w:val="003E59A1"/>
    <w:rsid w:val="003E73E9"/>
    <w:rsid w:val="003F08D7"/>
    <w:rsid w:val="003F1E2B"/>
    <w:rsid w:val="003F215B"/>
    <w:rsid w:val="003F4F83"/>
    <w:rsid w:val="003F573F"/>
    <w:rsid w:val="00401D24"/>
    <w:rsid w:val="00405AEC"/>
    <w:rsid w:val="00405B7A"/>
    <w:rsid w:val="00405B9A"/>
    <w:rsid w:val="004066B5"/>
    <w:rsid w:val="00410804"/>
    <w:rsid w:val="00412B0D"/>
    <w:rsid w:val="00414DF8"/>
    <w:rsid w:val="00415157"/>
    <w:rsid w:val="00416542"/>
    <w:rsid w:val="00417DE6"/>
    <w:rsid w:val="00420B98"/>
    <w:rsid w:val="0042158A"/>
    <w:rsid w:val="00424A58"/>
    <w:rsid w:val="00425265"/>
    <w:rsid w:val="00425B8E"/>
    <w:rsid w:val="0042772C"/>
    <w:rsid w:val="00427B39"/>
    <w:rsid w:val="00430383"/>
    <w:rsid w:val="004308F4"/>
    <w:rsid w:val="00435937"/>
    <w:rsid w:val="00436573"/>
    <w:rsid w:val="00436917"/>
    <w:rsid w:val="00436D54"/>
    <w:rsid w:val="004370EF"/>
    <w:rsid w:val="00437AFD"/>
    <w:rsid w:val="00437BA1"/>
    <w:rsid w:val="00440115"/>
    <w:rsid w:val="00441FA3"/>
    <w:rsid w:val="00442684"/>
    <w:rsid w:val="0044608A"/>
    <w:rsid w:val="00447A9A"/>
    <w:rsid w:val="004502E4"/>
    <w:rsid w:val="004505D7"/>
    <w:rsid w:val="004526E2"/>
    <w:rsid w:val="00453206"/>
    <w:rsid w:val="0045377D"/>
    <w:rsid w:val="00455178"/>
    <w:rsid w:val="0045590E"/>
    <w:rsid w:val="00456828"/>
    <w:rsid w:val="00457879"/>
    <w:rsid w:val="00457D34"/>
    <w:rsid w:val="004601BB"/>
    <w:rsid w:val="00461355"/>
    <w:rsid w:val="00461DDC"/>
    <w:rsid w:val="0046203B"/>
    <w:rsid w:val="00463AB6"/>
    <w:rsid w:val="004646D9"/>
    <w:rsid w:val="004651D3"/>
    <w:rsid w:val="00465D8D"/>
    <w:rsid w:val="00471E37"/>
    <w:rsid w:val="00471EDA"/>
    <w:rsid w:val="00472A6B"/>
    <w:rsid w:val="00472F47"/>
    <w:rsid w:val="004741A5"/>
    <w:rsid w:val="0047576D"/>
    <w:rsid w:val="00475FB8"/>
    <w:rsid w:val="0048086C"/>
    <w:rsid w:val="00483C02"/>
    <w:rsid w:val="00484A83"/>
    <w:rsid w:val="0048519A"/>
    <w:rsid w:val="00485A0F"/>
    <w:rsid w:val="00485F37"/>
    <w:rsid w:val="00486B77"/>
    <w:rsid w:val="00486DE1"/>
    <w:rsid w:val="0048740C"/>
    <w:rsid w:val="00487EDC"/>
    <w:rsid w:val="004900B3"/>
    <w:rsid w:val="0049065C"/>
    <w:rsid w:val="00491A6C"/>
    <w:rsid w:val="004933E3"/>
    <w:rsid w:val="004A3F82"/>
    <w:rsid w:val="004A4F3F"/>
    <w:rsid w:val="004A59AE"/>
    <w:rsid w:val="004B20CD"/>
    <w:rsid w:val="004B3996"/>
    <w:rsid w:val="004B4063"/>
    <w:rsid w:val="004B40B6"/>
    <w:rsid w:val="004B7EB5"/>
    <w:rsid w:val="004C01A3"/>
    <w:rsid w:val="004C453F"/>
    <w:rsid w:val="004C476C"/>
    <w:rsid w:val="004C56CC"/>
    <w:rsid w:val="004C5DE3"/>
    <w:rsid w:val="004C6CB9"/>
    <w:rsid w:val="004D42C3"/>
    <w:rsid w:val="004D4945"/>
    <w:rsid w:val="004E08D5"/>
    <w:rsid w:val="004E3C90"/>
    <w:rsid w:val="004E7AF1"/>
    <w:rsid w:val="004F1BE8"/>
    <w:rsid w:val="004F3238"/>
    <w:rsid w:val="004F69E7"/>
    <w:rsid w:val="004F7F9C"/>
    <w:rsid w:val="00500207"/>
    <w:rsid w:val="00503B54"/>
    <w:rsid w:val="0050543D"/>
    <w:rsid w:val="005075F6"/>
    <w:rsid w:val="00510684"/>
    <w:rsid w:val="0051115E"/>
    <w:rsid w:val="00512B96"/>
    <w:rsid w:val="0051335E"/>
    <w:rsid w:val="00513430"/>
    <w:rsid w:val="00513A1A"/>
    <w:rsid w:val="00513ABD"/>
    <w:rsid w:val="005255A1"/>
    <w:rsid w:val="005321E3"/>
    <w:rsid w:val="00532A81"/>
    <w:rsid w:val="00532B54"/>
    <w:rsid w:val="00534D7C"/>
    <w:rsid w:val="0053513C"/>
    <w:rsid w:val="00535E06"/>
    <w:rsid w:val="00545635"/>
    <w:rsid w:val="00546662"/>
    <w:rsid w:val="005539AE"/>
    <w:rsid w:val="00554F9E"/>
    <w:rsid w:val="00557408"/>
    <w:rsid w:val="005579DB"/>
    <w:rsid w:val="0056025F"/>
    <w:rsid w:val="00560C04"/>
    <w:rsid w:val="005647B5"/>
    <w:rsid w:val="0056486A"/>
    <w:rsid w:val="0056551C"/>
    <w:rsid w:val="005674EC"/>
    <w:rsid w:val="0057018A"/>
    <w:rsid w:val="0057154F"/>
    <w:rsid w:val="005752A0"/>
    <w:rsid w:val="005767AC"/>
    <w:rsid w:val="005778C1"/>
    <w:rsid w:val="00580AC3"/>
    <w:rsid w:val="005817FA"/>
    <w:rsid w:val="00582787"/>
    <w:rsid w:val="00583313"/>
    <w:rsid w:val="00584DB7"/>
    <w:rsid w:val="005947E3"/>
    <w:rsid w:val="0059687A"/>
    <w:rsid w:val="00596939"/>
    <w:rsid w:val="005A44F5"/>
    <w:rsid w:val="005A4D99"/>
    <w:rsid w:val="005A6957"/>
    <w:rsid w:val="005A7814"/>
    <w:rsid w:val="005B0DFE"/>
    <w:rsid w:val="005B54EF"/>
    <w:rsid w:val="005B58B0"/>
    <w:rsid w:val="005B59CE"/>
    <w:rsid w:val="005B608B"/>
    <w:rsid w:val="005B6ACF"/>
    <w:rsid w:val="005C0078"/>
    <w:rsid w:val="005C1CA6"/>
    <w:rsid w:val="005C3E72"/>
    <w:rsid w:val="005C4449"/>
    <w:rsid w:val="005C479A"/>
    <w:rsid w:val="005D0162"/>
    <w:rsid w:val="005D1DAE"/>
    <w:rsid w:val="005D2ECA"/>
    <w:rsid w:val="005D3334"/>
    <w:rsid w:val="005D371D"/>
    <w:rsid w:val="005D3A24"/>
    <w:rsid w:val="005D5C5A"/>
    <w:rsid w:val="005D607C"/>
    <w:rsid w:val="005D6EB3"/>
    <w:rsid w:val="005D6FF2"/>
    <w:rsid w:val="005D71C8"/>
    <w:rsid w:val="005D7FA1"/>
    <w:rsid w:val="005E0CBA"/>
    <w:rsid w:val="005E0E56"/>
    <w:rsid w:val="005E18BE"/>
    <w:rsid w:val="005E1E34"/>
    <w:rsid w:val="005E29F5"/>
    <w:rsid w:val="005E2EF1"/>
    <w:rsid w:val="005E33E2"/>
    <w:rsid w:val="005E3BC7"/>
    <w:rsid w:val="005E6499"/>
    <w:rsid w:val="005E72B2"/>
    <w:rsid w:val="005F1135"/>
    <w:rsid w:val="005F292A"/>
    <w:rsid w:val="005F3DED"/>
    <w:rsid w:val="005F571A"/>
    <w:rsid w:val="006021BD"/>
    <w:rsid w:val="00602ACA"/>
    <w:rsid w:val="00605FB4"/>
    <w:rsid w:val="00607F12"/>
    <w:rsid w:val="0061035C"/>
    <w:rsid w:val="00610FB8"/>
    <w:rsid w:val="00611ABD"/>
    <w:rsid w:val="00612135"/>
    <w:rsid w:val="00616774"/>
    <w:rsid w:val="0061719B"/>
    <w:rsid w:val="00620325"/>
    <w:rsid w:val="006232E4"/>
    <w:rsid w:val="00626718"/>
    <w:rsid w:val="00626A9C"/>
    <w:rsid w:val="006278C9"/>
    <w:rsid w:val="00630832"/>
    <w:rsid w:val="00633866"/>
    <w:rsid w:val="00636726"/>
    <w:rsid w:val="00636C45"/>
    <w:rsid w:val="00637401"/>
    <w:rsid w:val="00637F8D"/>
    <w:rsid w:val="006428D5"/>
    <w:rsid w:val="006439F5"/>
    <w:rsid w:val="00643E43"/>
    <w:rsid w:val="00653B00"/>
    <w:rsid w:val="006541A1"/>
    <w:rsid w:val="006543D3"/>
    <w:rsid w:val="00654AF0"/>
    <w:rsid w:val="00655314"/>
    <w:rsid w:val="00656337"/>
    <w:rsid w:val="00660AFA"/>
    <w:rsid w:val="00660E32"/>
    <w:rsid w:val="006621A8"/>
    <w:rsid w:val="006671A5"/>
    <w:rsid w:val="00670813"/>
    <w:rsid w:val="0067182F"/>
    <w:rsid w:val="00672FD3"/>
    <w:rsid w:val="006757A6"/>
    <w:rsid w:val="006805AF"/>
    <w:rsid w:val="006823AF"/>
    <w:rsid w:val="00684CA2"/>
    <w:rsid w:val="00690B05"/>
    <w:rsid w:val="00691332"/>
    <w:rsid w:val="006938F1"/>
    <w:rsid w:val="006950AA"/>
    <w:rsid w:val="006A0DBE"/>
    <w:rsid w:val="006A19E3"/>
    <w:rsid w:val="006A37DB"/>
    <w:rsid w:val="006A3832"/>
    <w:rsid w:val="006A3B47"/>
    <w:rsid w:val="006A6750"/>
    <w:rsid w:val="006A6C13"/>
    <w:rsid w:val="006A7198"/>
    <w:rsid w:val="006B0961"/>
    <w:rsid w:val="006B097C"/>
    <w:rsid w:val="006B2ABA"/>
    <w:rsid w:val="006C2AEE"/>
    <w:rsid w:val="006C4E26"/>
    <w:rsid w:val="006C54EC"/>
    <w:rsid w:val="006C5C2E"/>
    <w:rsid w:val="006C730E"/>
    <w:rsid w:val="006D08E3"/>
    <w:rsid w:val="006D0BD9"/>
    <w:rsid w:val="006D3D6E"/>
    <w:rsid w:val="006D4940"/>
    <w:rsid w:val="006D52A5"/>
    <w:rsid w:val="006D70A0"/>
    <w:rsid w:val="006D7A18"/>
    <w:rsid w:val="006E2FDC"/>
    <w:rsid w:val="006E44EA"/>
    <w:rsid w:val="006E706E"/>
    <w:rsid w:val="006E7A22"/>
    <w:rsid w:val="006F048C"/>
    <w:rsid w:val="006F1C0F"/>
    <w:rsid w:val="006F2FC2"/>
    <w:rsid w:val="006F3AD9"/>
    <w:rsid w:val="006F4AC5"/>
    <w:rsid w:val="006F5279"/>
    <w:rsid w:val="006F53CB"/>
    <w:rsid w:val="006F7C53"/>
    <w:rsid w:val="0070128B"/>
    <w:rsid w:val="00702421"/>
    <w:rsid w:val="007030A1"/>
    <w:rsid w:val="00703745"/>
    <w:rsid w:val="00706B12"/>
    <w:rsid w:val="00710D81"/>
    <w:rsid w:val="007122D0"/>
    <w:rsid w:val="00713796"/>
    <w:rsid w:val="00716E0E"/>
    <w:rsid w:val="007170E0"/>
    <w:rsid w:val="0072054B"/>
    <w:rsid w:val="00721FB6"/>
    <w:rsid w:val="00722AF4"/>
    <w:rsid w:val="00723BA2"/>
    <w:rsid w:val="00725169"/>
    <w:rsid w:val="00725717"/>
    <w:rsid w:val="00726E42"/>
    <w:rsid w:val="00730D2F"/>
    <w:rsid w:val="00731675"/>
    <w:rsid w:val="00732285"/>
    <w:rsid w:val="0073433F"/>
    <w:rsid w:val="007347D8"/>
    <w:rsid w:val="00735412"/>
    <w:rsid w:val="0074134B"/>
    <w:rsid w:val="0074228F"/>
    <w:rsid w:val="0074236F"/>
    <w:rsid w:val="007424F2"/>
    <w:rsid w:val="00744102"/>
    <w:rsid w:val="0074507C"/>
    <w:rsid w:val="00745B65"/>
    <w:rsid w:val="00745CA7"/>
    <w:rsid w:val="007468DF"/>
    <w:rsid w:val="00747015"/>
    <w:rsid w:val="00747B07"/>
    <w:rsid w:val="00747C5A"/>
    <w:rsid w:val="00751DF6"/>
    <w:rsid w:val="007543B8"/>
    <w:rsid w:val="007556FF"/>
    <w:rsid w:val="00756082"/>
    <w:rsid w:val="00756B22"/>
    <w:rsid w:val="007573B1"/>
    <w:rsid w:val="0075788E"/>
    <w:rsid w:val="0076275C"/>
    <w:rsid w:val="00762FC4"/>
    <w:rsid w:val="007630D3"/>
    <w:rsid w:val="00767216"/>
    <w:rsid w:val="007719EC"/>
    <w:rsid w:val="007759CC"/>
    <w:rsid w:val="00780F6C"/>
    <w:rsid w:val="00782D1D"/>
    <w:rsid w:val="007846E5"/>
    <w:rsid w:val="00787BBC"/>
    <w:rsid w:val="00787D0C"/>
    <w:rsid w:val="007912B1"/>
    <w:rsid w:val="00791F6D"/>
    <w:rsid w:val="007922EF"/>
    <w:rsid w:val="007934F8"/>
    <w:rsid w:val="00793EFE"/>
    <w:rsid w:val="00794B84"/>
    <w:rsid w:val="007961FE"/>
    <w:rsid w:val="00796B49"/>
    <w:rsid w:val="007970AB"/>
    <w:rsid w:val="007A3A63"/>
    <w:rsid w:val="007A44A8"/>
    <w:rsid w:val="007A500C"/>
    <w:rsid w:val="007A54F0"/>
    <w:rsid w:val="007A6748"/>
    <w:rsid w:val="007B5D78"/>
    <w:rsid w:val="007B5F75"/>
    <w:rsid w:val="007B657F"/>
    <w:rsid w:val="007B6C10"/>
    <w:rsid w:val="007B7175"/>
    <w:rsid w:val="007C2CF5"/>
    <w:rsid w:val="007C59D7"/>
    <w:rsid w:val="007C64D6"/>
    <w:rsid w:val="007C792A"/>
    <w:rsid w:val="007D1418"/>
    <w:rsid w:val="007D2998"/>
    <w:rsid w:val="007D2C6E"/>
    <w:rsid w:val="007D32F6"/>
    <w:rsid w:val="007D38DC"/>
    <w:rsid w:val="007D5D4C"/>
    <w:rsid w:val="007D644C"/>
    <w:rsid w:val="007E1B8A"/>
    <w:rsid w:val="007E2A0D"/>
    <w:rsid w:val="007E3288"/>
    <w:rsid w:val="007E3C6A"/>
    <w:rsid w:val="007E5EC8"/>
    <w:rsid w:val="007E65E2"/>
    <w:rsid w:val="007F1A46"/>
    <w:rsid w:val="007F405C"/>
    <w:rsid w:val="007F44F9"/>
    <w:rsid w:val="007F4CF2"/>
    <w:rsid w:val="007F54B3"/>
    <w:rsid w:val="007F75F5"/>
    <w:rsid w:val="00800717"/>
    <w:rsid w:val="0080077F"/>
    <w:rsid w:val="008008E7"/>
    <w:rsid w:val="00801736"/>
    <w:rsid w:val="0080295F"/>
    <w:rsid w:val="00804698"/>
    <w:rsid w:val="00805AE2"/>
    <w:rsid w:val="0080773C"/>
    <w:rsid w:val="0081267D"/>
    <w:rsid w:val="00813C1B"/>
    <w:rsid w:val="00814964"/>
    <w:rsid w:val="008245CC"/>
    <w:rsid w:val="00830383"/>
    <w:rsid w:val="00830E8C"/>
    <w:rsid w:val="008353B8"/>
    <w:rsid w:val="00835819"/>
    <w:rsid w:val="00835874"/>
    <w:rsid w:val="00836AC4"/>
    <w:rsid w:val="008440E2"/>
    <w:rsid w:val="00847A62"/>
    <w:rsid w:val="00847BFA"/>
    <w:rsid w:val="00850F73"/>
    <w:rsid w:val="00851ADF"/>
    <w:rsid w:val="00852AFD"/>
    <w:rsid w:val="00852D9C"/>
    <w:rsid w:val="00860B96"/>
    <w:rsid w:val="008613AB"/>
    <w:rsid w:val="0086246C"/>
    <w:rsid w:val="00863CC6"/>
    <w:rsid w:val="00864300"/>
    <w:rsid w:val="008647B8"/>
    <w:rsid w:val="0086792C"/>
    <w:rsid w:val="00873DA8"/>
    <w:rsid w:val="0087655E"/>
    <w:rsid w:val="008774DA"/>
    <w:rsid w:val="0088250B"/>
    <w:rsid w:val="00883FB2"/>
    <w:rsid w:val="00885ADD"/>
    <w:rsid w:val="0088693B"/>
    <w:rsid w:val="0089006D"/>
    <w:rsid w:val="008946F1"/>
    <w:rsid w:val="00894CC8"/>
    <w:rsid w:val="00896267"/>
    <w:rsid w:val="0089753A"/>
    <w:rsid w:val="008A1313"/>
    <w:rsid w:val="008A1730"/>
    <w:rsid w:val="008A2CBC"/>
    <w:rsid w:val="008A42DC"/>
    <w:rsid w:val="008A4354"/>
    <w:rsid w:val="008A4749"/>
    <w:rsid w:val="008A482D"/>
    <w:rsid w:val="008B125A"/>
    <w:rsid w:val="008B435A"/>
    <w:rsid w:val="008B5332"/>
    <w:rsid w:val="008C314D"/>
    <w:rsid w:val="008C3429"/>
    <w:rsid w:val="008C3C72"/>
    <w:rsid w:val="008C55E7"/>
    <w:rsid w:val="008C681A"/>
    <w:rsid w:val="008C726F"/>
    <w:rsid w:val="008C7764"/>
    <w:rsid w:val="008C7A9B"/>
    <w:rsid w:val="008D0EDD"/>
    <w:rsid w:val="008D16C2"/>
    <w:rsid w:val="008D26C7"/>
    <w:rsid w:val="008D384D"/>
    <w:rsid w:val="008D46B4"/>
    <w:rsid w:val="008D5164"/>
    <w:rsid w:val="008D57E2"/>
    <w:rsid w:val="008D688D"/>
    <w:rsid w:val="008D7F8C"/>
    <w:rsid w:val="008E1CFA"/>
    <w:rsid w:val="008E2094"/>
    <w:rsid w:val="008E4416"/>
    <w:rsid w:val="008E5F74"/>
    <w:rsid w:val="008E7553"/>
    <w:rsid w:val="008F0D38"/>
    <w:rsid w:val="008F1B43"/>
    <w:rsid w:val="008F1E74"/>
    <w:rsid w:val="008F2111"/>
    <w:rsid w:val="008F2F84"/>
    <w:rsid w:val="008F445D"/>
    <w:rsid w:val="008F65A3"/>
    <w:rsid w:val="008F6897"/>
    <w:rsid w:val="0090153B"/>
    <w:rsid w:val="00901E9D"/>
    <w:rsid w:val="00902304"/>
    <w:rsid w:val="00904D03"/>
    <w:rsid w:val="0090500A"/>
    <w:rsid w:val="0090587E"/>
    <w:rsid w:val="0090787A"/>
    <w:rsid w:val="00911A14"/>
    <w:rsid w:val="00911A64"/>
    <w:rsid w:val="0091430A"/>
    <w:rsid w:val="00916336"/>
    <w:rsid w:val="0091676B"/>
    <w:rsid w:val="009205B0"/>
    <w:rsid w:val="00920B75"/>
    <w:rsid w:val="00923BBB"/>
    <w:rsid w:val="00924858"/>
    <w:rsid w:val="00924DAC"/>
    <w:rsid w:val="00925754"/>
    <w:rsid w:val="00927ECB"/>
    <w:rsid w:val="0093396F"/>
    <w:rsid w:val="00933C58"/>
    <w:rsid w:val="00934499"/>
    <w:rsid w:val="00934583"/>
    <w:rsid w:val="00936BD1"/>
    <w:rsid w:val="009406E4"/>
    <w:rsid w:val="00941D59"/>
    <w:rsid w:val="00943F97"/>
    <w:rsid w:val="00944BB5"/>
    <w:rsid w:val="00944D07"/>
    <w:rsid w:val="009464FB"/>
    <w:rsid w:val="0094671E"/>
    <w:rsid w:val="00947A35"/>
    <w:rsid w:val="00952C3C"/>
    <w:rsid w:val="009537BD"/>
    <w:rsid w:val="00953883"/>
    <w:rsid w:val="009539FF"/>
    <w:rsid w:val="00955294"/>
    <w:rsid w:val="00955657"/>
    <w:rsid w:val="009560F1"/>
    <w:rsid w:val="0095615A"/>
    <w:rsid w:val="00963CF0"/>
    <w:rsid w:val="00963E3E"/>
    <w:rsid w:val="00967A11"/>
    <w:rsid w:val="00967C3F"/>
    <w:rsid w:val="0097015F"/>
    <w:rsid w:val="009705B9"/>
    <w:rsid w:val="009731FD"/>
    <w:rsid w:val="00975799"/>
    <w:rsid w:val="009765EE"/>
    <w:rsid w:val="0097773E"/>
    <w:rsid w:val="0098126F"/>
    <w:rsid w:val="009814B4"/>
    <w:rsid w:val="009820A7"/>
    <w:rsid w:val="0098289A"/>
    <w:rsid w:val="00984D79"/>
    <w:rsid w:val="00984D8A"/>
    <w:rsid w:val="00985D6A"/>
    <w:rsid w:val="00987792"/>
    <w:rsid w:val="00987CF8"/>
    <w:rsid w:val="009900A3"/>
    <w:rsid w:val="009901A7"/>
    <w:rsid w:val="00992F95"/>
    <w:rsid w:val="00994879"/>
    <w:rsid w:val="0099498D"/>
    <w:rsid w:val="00996335"/>
    <w:rsid w:val="00996B3F"/>
    <w:rsid w:val="009A0242"/>
    <w:rsid w:val="009A24B8"/>
    <w:rsid w:val="009A4C5B"/>
    <w:rsid w:val="009A62CA"/>
    <w:rsid w:val="009A62CB"/>
    <w:rsid w:val="009A6A97"/>
    <w:rsid w:val="009B064F"/>
    <w:rsid w:val="009B2D4D"/>
    <w:rsid w:val="009B453F"/>
    <w:rsid w:val="009B65DE"/>
    <w:rsid w:val="009B76A8"/>
    <w:rsid w:val="009C01E2"/>
    <w:rsid w:val="009C10DC"/>
    <w:rsid w:val="009C111D"/>
    <w:rsid w:val="009C2923"/>
    <w:rsid w:val="009C2DD2"/>
    <w:rsid w:val="009C4E78"/>
    <w:rsid w:val="009D5CA3"/>
    <w:rsid w:val="009E0578"/>
    <w:rsid w:val="009E2202"/>
    <w:rsid w:val="009E4781"/>
    <w:rsid w:val="009E5159"/>
    <w:rsid w:val="009E7ECA"/>
    <w:rsid w:val="009F0F04"/>
    <w:rsid w:val="009F2015"/>
    <w:rsid w:val="009F3134"/>
    <w:rsid w:val="009F69DF"/>
    <w:rsid w:val="00A020A1"/>
    <w:rsid w:val="00A07524"/>
    <w:rsid w:val="00A10381"/>
    <w:rsid w:val="00A143FD"/>
    <w:rsid w:val="00A14522"/>
    <w:rsid w:val="00A2030A"/>
    <w:rsid w:val="00A20488"/>
    <w:rsid w:val="00A20B97"/>
    <w:rsid w:val="00A20C60"/>
    <w:rsid w:val="00A21D45"/>
    <w:rsid w:val="00A22A48"/>
    <w:rsid w:val="00A26BD9"/>
    <w:rsid w:val="00A26C07"/>
    <w:rsid w:val="00A273B9"/>
    <w:rsid w:val="00A30F1B"/>
    <w:rsid w:val="00A31759"/>
    <w:rsid w:val="00A31C90"/>
    <w:rsid w:val="00A330DE"/>
    <w:rsid w:val="00A36A3E"/>
    <w:rsid w:val="00A37043"/>
    <w:rsid w:val="00A37BE2"/>
    <w:rsid w:val="00A42067"/>
    <w:rsid w:val="00A42190"/>
    <w:rsid w:val="00A43053"/>
    <w:rsid w:val="00A44234"/>
    <w:rsid w:val="00A47F14"/>
    <w:rsid w:val="00A514CB"/>
    <w:rsid w:val="00A54266"/>
    <w:rsid w:val="00A549E6"/>
    <w:rsid w:val="00A56926"/>
    <w:rsid w:val="00A56BE4"/>
    <w:rsid w:val="00A61751"/>
    <w:rsid w:val="00A61F39"/>
    <w:rsid w:val="00A621AC"/>
    <w:rsid w:val="00A62B13"/>
    <w:rsid w:val="00A668FE"/>
    <w:rsid w:val="00A66AB2"/>
    <w:rsid w:val="00A6754D"/>
    <w:rsid w:val="00A70611"/>
    <w:rsid w:val="00A72CCA"/>
    <w:rsid w:val="00A7618A"/>
    <w:rsid w:val="00A76247"/>
    <w:rsid w:val="00A76E01"/>
    <w:rsid w:val="00A77C2B"/>
    <w:rsid w:val="00A80B25"/>
    <w:rsid w:val="00A82D1F"/>
    <w:rsid w:val="00A8458F"/>
    <w:rsid w:val="00A861AF"/>
    <w:rsid w:val="00A93211"/>
    <w:rsid w:val="00A93D66"/>
    <w:rsid w:val="00A94059"/>
    <w:rsid w:val="00A9535A"/>
    <w:rsid w:val="00A960EF"/>
    <w:rsid w:val="00AA08BF"/>
    <w:rsid w:val="00AA37B7"/>
    <w:rsid w:val="00AA5D69"/>
    <w:rsid w:val="00AA6976"/>
    <w:rsid w:val="00AA6D56"/>
    <w:rsid w:val="00AA6DBC"/>
    <w:rsid w:val="00AB0968"/>
    <w:rsid w:val="00AB14FE"/>
    <w:rsid w:val="00AB2C4B"/>
    <w:rsid w:val="00AB2E22"/>
    <w:rsid w:val="00AB3864"/>
    <w:rsid w:val="00AB3C48"/>
    <w:rsid w:val="00AB6CCD"/>
    <w:rsid w:val="00AB7DBD"/>
    <w:rsid w:val="00AC26BB"/>
    <w:rsid w:val="00AC31B5"/>
    <w:rsid w:val="00AC56B1"/>
    <w:rsid w:val="00AC5F30"/>
    <w:rsid w:val="00AC5FCB"/>
    <w:rsid w:val="00AC7E44"/>
    <w:rsid w:val="00AC7EDF"/>
    <w:rsid w:val="00AD1B38"/>
    <w:rsid w:val="00AD257E"/>
    <w:rsid w:val="00AD37E7"/>
    <w:rsid w:val="00AD3C14"/>
    <w:rsid w:val="00AD7458"/>
    <w:rsid w:val="00AD7C03"/>
    <w:rsid w:val="00AE2545"/>
    <w:rsid w:val="00AE379E"/>
    <w:rsid w:val="00AE6453"/>
    <w:rsid w:val="00AF05E5"/>
    <w:rsid w:val="00AF2460"/>
    <w:rsid w:val="00AF270A"/>
    <w:rsid w:val="00AF31CF"/>
    <w:rsid w:val="00AF31E4"/>
    <w:rsid w:val="00AF413D"/>
    <w:rsid w:val="00AF5F62"/>
    <w:rsid w:val="00AF725B"/>
    <w:rsid w:val="00AF7BD7"/>
    <w:rsid w:val="00B0058D"/>
    <w:rsid w:val="00B00CB2"/>
    <w:rsid w:val="00B0438B"/>
    <w:rsid w:val="00B0478D"/>
    <w:rsid w:val="00B04BC2"/>
    <w:rsid w:val="00B0512C"/>
    <w:rsid w:val="00B05A28"/>
    <w:rsid w:val="00B07DCA"/>
    <w:rsid w:val="00B10C6C"/>
    <w:rsid w:val="00B116F4"/>
    <w:rsid w:val="00B119EA"/>
    <w:rsid w:val="00B14E54"/>
    <w:rsid w:val="00B163C0"/>
    <w:rsid w:val="00B1711B"/>
    <w:rsid w:val="00B175B6"/>
    <w:rsid w:val="00B20B7B"/>
    <w:rsid w:val="00B22752"/>
    <w:rsid w:val="00B22E5A"/>
    <w:rsid w:val="00B22F52"/>
    <w:rsid w:val="00B25740"/>
    <w:rsid w:val="00B3149F"/>
    <w:rsid w:val="00B33DF1"/>
    <w:rsid w:val="00B3410D"/>
    <w:rsid w:val="00B34215"/>
    <w:rsid w:val="00B36CEC"/>
    <w:rsid w:val="00B3785A"/>
    <w:rsid w:val="00B420A3"/>
    <w:rsid w:val="00B4269E"/>
    <w:rsid w:val="00B43FA6"/>
    <w:rsid w:val="00B4484E"/>
    <w:rsid w:val="00B479BE"/>
    <w:rsid w:val="00B47E70"/>
    <w:rsid w:val="00B50210"/>
    <w:rsid w:val="00B50459"/>
    <w:rsid w:val="00B50ED4"/>
    <w:rsid w:val="00B51271"/>
    <w:rsid w:val="00B524D1"/>
    <w:rsid w:val="00B54531"/>
    <w:rsid w:val="00B5637A"/>
    <w:rsid w:val="00B5775B"/>
    <w:rsid w:val="00B61127"/>
    <w:rsid w:val="00B61BD6"/>
    <w:rsid w:val="00B65DBB"/>
    <w:rsid w:val="00B66D7A"/>
    <w:rsid w:val="00B66FE7"/>
    <w:rsid w:val="00B67F11"/>
    <w:rsid w:val="00B70CE3"/>
    <w:rsid w:val="00B73FE0"/>
    <w:rsid w:val="00B743A9"/>
    <w:rsid w:val="00B75A8C"/>
    <w:rsid w:val="00B75EFD"/>
    <w:rsid w:val="00B762FD"/>
    <w:rsid w:val="00B81399"/>
    <w:rsid w:val="00B823EC"/>
    <w:rsid w:val="00B8260A"/>
    <w:rsid w:val="00B834DB"/>
    <w:rsid w:val="00B86648"/>
    <w:rsid w:val="00B87136"/>
    <w:rsid w:val="00B87CF8"/>
    <w:rsid w:val="00B91231"/>
    <w:rsid w:val="00B91D0B"/>
    <w:rsid w:val="00BA1517"/>
    <w:rsid w:val="00BA175E"/>
    <w:rsid w:val="00BA4885"/>
    <w:rsid w:val="00BB1868"/>
    <w:rsid w:val="00BB4043"/>
    <w:rsid w:val="00BB4AFC"/>
    <w:rsid w:val="00BB7C81"/>
    <w:rsid w:val="00BC32E3"/>
    <w:rsid w:val="00BC4859"/>
    <w:rsid w:val="00BC4CD2"/>
    <w:rsid w:val="00BC52B7"/>
    <w:rsid w:val="00BC64C6"/>
    <w:rsid w:val="00BD05E5"/>
    <w:rsid w:val="00BD364F"/>
    <w:rsid w:val="00BD4EEE"/>
    <w:rsid w:val="00BD7908"/>
    <w:rsid w:val="00BE10CA"/>
    <w:rsid w:val="00BE34C8"/>
    <w:rsid w:val="00BE3CE9"/>
    <w:rsid w:val="00BE4226"/>
    <w:rsid w:val="00BE54E8"/>
    <w:rsid w:val="00BE5EAB"/>
    <w:rsid w:val="00BF1F31"/>
    <w:rsid w:val="00BF3AC4"/>
    <w:rsid w:val="00C004FF"/>
    <w:rsid w:val="00C00A31"/>
    <w:rsid w:val="00C02CD6"/>
    <w:rsid w:val="00C04D59"/>
    <w:rsid w:val="00C07A70"/>
    <w:rsid w:val="00C1082A"/>
    <w:rsid w:val="00C10E65"/>
    <w:rsid w:val="00C1185E"/>
    <w:rsid w:val="00C127F6"/>
    <w:rsid w:val="00C151FE"/>
    <w:rsid w:val="00C179DD"/>
    <w:rsid w:val="00C17F44"/>
    <w:rsid w:val="00C22851"/>
    <w:rsid w:val="00C229A1"/>
    <w:rsid w:val="00C233B7"/>
    <w:rsid w:val="00C25F92"/>
    <w:rsid w:val="00C260DE"/>
    <w:rsid w:val="00C30219"/>
    <w:rsid w:val="00C318E7"/>
    <w:rsid w:val="00C33DA3"/>
    <w:rsid w:val="00C35141"/>
    <w:rsid w:val="00C36147"/>
    <w:rsid w:val="00C36B83"/>
    <w:rsid w:val="00C36FD0"/>
    <w:rsid w:val="00C375D9"/>
    <w:rsid w:val="00C37831"/>
    <w:rsid w:val="00C40119"/>
    <w:rsid w:val="00C408E6"/>
    <w:rsid w:val="00C40A22"/>
    <w:rsid w:val="00C412CE"/>
    <w:rsid w:val="00C42094"/>
    <w:rsid w:val="00C4218A"/>
    <w:rsid w:val="00C43D30"/>
    <w:rsid w:val="00C46575"/>
    <w:rsid w:val="00C477E5"/>
    <w:rsid w:val="00C50DD0"/>
    <w:rsid w:val="00C51D93"/>
    <w:rsid w:val="00C54703"/>
    <w:rsid w:val="00C55F8A"/>
    <w:rsid w:val="00C560FA"/>
    <w:rsid w:val="00C57489"/>
    <w:rsid w:val="00C70FF0"/>
    <w:rsid w:val="00C720FD"/>
    <w:rsid w:val="00C72DC2"/>
    <w:rsid w:val="00C74B8F"/>
    <w:rsid w:val="00C756FE"/>
    <w:rsid w:val="00C76494"/>
    <w:rsid w:val="00C77048"/>
    <w:rsid w:val="00C80305"/>
    <w:rsid w:val="00C824EA"/>
    <w:rsid w:val="00C827D0"/>
    <w:rsid w:val="00C8397D"/>
    <w:rsid w:val="00C8486C"/>
    <w:rsid w:val="00C875F9"/>
    <w:rsid w:val="00C9500E"/>
    <w:rsid w:val="00C95A1B"/>
    <w:rsid w:val="00C95E97"/>
    <w:rsid w:val="00CA0D74"/>
    <w:rsid w:val="00CA3BCF"/>
    <w:rsid w:val="00CA3EF0"/>
    <w:rsid w:val="00CA3FE2"/>
    <w:rsid w:val="00CA610C"/>
    <w:rsid w:val="00CA633D"/>
    <w:rsid w:val="00CA63F8"/>
    <w:rsid w:val="00CA790C"/>
    <w:rsid w:val="00CA79C1"/>
    <w:rsid w:val="00CB022F"/>
    <w:rsid w:val="00CB275D"/>
    <w:rsid w:val="00CB2BD9"/>
    <w:rsid w:val="00CB3C01"/>
    <w:rsid w:val="00CB3CAF"/>
    <w:rsid w:val="00CB4FD5"/>
    <w:rsid w:val="00CB5035"/>
    <w:rsid w:val="00CB5E00"/>
    <w:rsid w:val="00CB6E5A"/>
    <w:rsid w:val="00CC2963"/>
    <w:rsid w:val="00CC71D0"/>
    <w:rsid w:val="00CD05AB"/>
    <w:rsid w:val="00CD1685"/>
    <w:rsid w:val="00CD19E8"/>
    <w:rsid w:val="00CD1FAD"/>
    <w:rsid w:val="00CD34FA"/>
    <w:rsid w:val="00CD4B9F"/>
    <w:rsid w:val="00CD5125"/>
    <w:rsid w:val="00CD565A"/>
    <w:rsid w:val="00CD606E"/>
    <w:rsid w:val="00CD7235"/>
    <w:rsid w:val="00CE0728"/>
    <w:rsid w:val="00CE1CE0"/>
    <w:rsid w:val="00CE1EF3"/>
    <w:rsid w:val="00CE24ED"/>
    <w:rsid w:val="00CE28A9"/>
    <w:rsid w:val="00CE2D28"/>
    <w:rsid w:val="00CE30A1"/>
    <w:rsid w:val="00CE3324"/>
    <w:rsid w:val="00CE3675"/>
    <w:rsid w:val="00CE3E18"/>
    <w:rsid w:val="00CE3E27"/>
    <w:rsid w:val="00CE5638"/>
    <w:rsid w:val="00CE79C0"/>
    <w:rsid w:val="00CE7A81"/>
    <w:rsid w:val="00CF0254"/>
    <w:rsid w:val="00CF26F2"/>
    <w:rsid w:val="00CF2D34"/>
    <w:rsid w:val="00CF60F7"/>
    <w:rsid w:val="00CF62A3"/>
    <w:rsid w:val="00CF7E75"/>
    <w:rsid w:val="00D00558"/>
    <w:rsid w:val="00D01042"/>
    <w:rsid w:val="00D0114D"/>
    <w:rsid w:val="00D0128A"/>
    <w:rsid w:val="00D01B8A"/>
    <w:rsid w:val="00D021D7"/>
    <w:rsid w:val="00D0225B"/>
    <w:rsid w:val="00D024A0"/>
    <w:rsid w:val="00D0348B"/>
    <w:rsid w:val="00D03D31"/>
    <w:rsid w:val="00D04CE7"/>
    <w:rsid w:val="00D072A8"/>
    <w:rsid w:val="00D12C20"/>
    <w:rsid w:val="00D14020"/>
    <w:rsid w:val="00D14E29"/>
    <w:rsid w:val="00D14E5E"/>
    <w:rsid w:val="00D15413"/>
    <w:rsid w:val="00D15D35"/>
    <w:rsid w:val="00D177EA"/>
    <w:rsid w:val="00D204F7"/>
    <w:rsid w:val="00D20BAB"/>
    <w:rsid w:val="00D20D94"/>
    <w:rsid w:val="00D210A6"/>
    <w:rsid w:val="00D21BE1"/>
    <w:rsid w:val="00D230FA"/>
    <w:rsid w:val="00D23FD4"/>
    <w:rsid w:val="00D25364"/>
    <w:rsid w:val="00D26AB2"/>
    <w:rsid w:val="00D303C0"/>
    <w:rsid w:val="00D303F8"/>
    <w:rsid w:val="00D32AFB"/>
    <w:rsid w:val="00D360FC"/>
    <w:rsid w:val="00D43DC1"/>
    <w:rsid w:val="00D44305"/>
    <w:rsid w:val="00D52AA3"/>
    <w:rsid w:val="00D54C44"/>
    <w:rsid w:val="00D56442"/>
    <w:rsid w:val="00D62C06"/>
    <w:rsid w:val="00D6547E"/>
    <w:rsid w:val="00D67986"/>
    <w:rsid w:val="00D71CC9"/>
    <w:rsid w:val="00D71D77"/>
    <w:rsid w:val="00D737D0"/>
    <w:rsid w:val="00D740C0"/>
    <w:rsid w:val="00D74146"/>
    <w:rsid w:val="00D7418D"/>
    <w:rsid w:val="00D750C9"/>
    <w:rsid w:val="00D75235"/>
    <w:rsid w:val="00D760F2"/>
    <w:rsid w:val="00D77B65"/>
    <w:rsid w:val="00D80518"/>
    <w:rsid w:val="00D81F47"/>
    <w:rsid w:val="00D82582"/>
    <w:rsid w:val="00D82C6A"/>
    <w:rsid w:val="00D857A5"/>
    <w:rsid w:val="00D9277D"/>
    <w:rsid w:val="00D9484F"/>
    <w:rsid w:val="00DA0A6E"/>
    <w:rsid w:val="00DA2239"/>
    <w:rsid w:val="00DA306E"/>
    <w:rsid w:val="00DA5241"/>
    <w:rsid w:val="00DA6A52"/>
    <w:rsid w:val="00DA7CA1"/>
    <w:rsid w:val="00DC1E2B"/>
    <w:rsid w:val="00DC252A"/>
    <w:rsid w:val="00DC48E7"/>
    <w:rsid w:val="00DC4BA6"/>
    <w:rsid w:val="00DC59F0"/>
    <w:rsid w:val="00DC5FB9"/>
    <w:rsid w:val="00DC6C17"/>
    <w:rsid w:val="00DD087B"/>
    <w:rsid w:val="00DD09A1"/>
    <w:rsid w:val="00DD1B54"/>
    <w:rsid w:val="00DD2C51"/>
    <w:rsid w:val="00DD2FB6"/>
    <w:rsid w:val="00DD4EA8"/>
    <w:rsid w:val="00DD67EE"/>
    <w:rsid w:val="00DD68F8"/>
    <w:rsid w:val="00DD6AE0"/>
    <w:rsid w:val="00DE36F5"/>
    <w:rsid w:val="00DE3D69"/>
    <w:rsid w:val="00DE454A"/>
    <w:rsid w:val="00DE493A"/>
    <w:rsid w:val="00DF0A7B"/>
    <w:rsid w:val="00DF0B7C"/>
    <w:rsid w:val="00DF19B3"/>
    <w:rsid w:val="00DF382E"/>
    <w:rsid w:val="00DF4888"/>
    <w:rsid w:val="00DF6128"/>
    <w:rsid w:val="00DF6F24"/>
    <w:rsid w:val="00E015F8"/>
    <w:rsid w:val="00E031F5"/>
    <w:rsid w:val="00E03A51"/>
    <w:rsid w:val="00E04FE6"/>
    <w:rsid w:val="00E055E8"/>
    <w:rsid w:val="00E06DD4"/>
    <w:rsid w:val="00E13906"/>
    <w:rsid w:val="00E15043"/>
    <w:rsid w:val="00E15A16"/>
    <w:rsid w:val="00E2284E"/>
    <w:rsid w:val="00E23657"/>
    <w:rsid w:val="00E2524E"/>
    <w:rsid w:val="00E253AF"/>
    <w:rsid w:val="00E31733"/>
    <w:rsid w:val="00E34A23"/>
    <w:rsid w:val="00E40899"/>
    <w:rsid w:val="00E4095A"/>
    <w:rsid w:val="00E417CE"/>
    <w:rsid w:val="00E4437E"/>
    <w:rsid w:val="00E44870"/>
    <w:rsid w:val="00E46241"/>
    <w:rsid w:val="00E54770"/>
    <w:rsid w:val="00E552BD"/>
    <w:rsid w:val="00E5543C"/>
    <w:rsid w:val="00E55916"/>
    <w:rsid w:val="00E571D2"/>
    <w:rsid w:val="00E60BF2"/>
    <w:rsid w:val="00E60DCE"/>
    <w:rsid w:val="00E63386"/>
    <w:rsid w:val="00E63EF7"/>
    <w:rsid w:val="00E646AF"/>
    <w:rsid w:val="00E65A1A"/>
    <w:rsid w:val="00E66EAD"/>
    <w:rsid w:val="00E73704"/>
    <w:rsid w:val="00E73748"/>
    <w:rsid w:val="00E73D88"/>
    <w:rsid w:val="00E74155"/>
    <w:rsid w:val="00E74515"/>
    <w:rsid w:val="00E754BF"/>
    <w:rsid w:val="00E75E29"/>
    <w:rsid w:val="00E76058"/>
    <w:rsid w:val="00E761BF"/>
    <w:rsid w:val="00E76F57"/>
    <w:rsid w:val="00E77402"/>
    <w:rsid w:val="00E77FEC"/>
    <w:rsid w:val="00E80060"/>
    <w:rsid w:val="00E83721"/>
    <w:rsid w:val="00E83F67"/>
    <w:rsid w:val="00E8749D"/>
    <w:rsid w:val="00E92104"/>
    <w:rsid w:val="00E928AD"/>
    <w:rsid w:val="00E931B9"/>
    <w:rsid w:val="00E936DC"/>
    <w:rsid w:val="00E94A21"/>
    <w:rsid w:val="00E94E89"/>
    <w:rsid w:val="00E964D9"/>
    <w:rsid w:val="00EA2461"/>
    <w:rsid w:val="00EA360A"/>
    <w:rsid w:val="00EA4A51"/>
    <w:rsid w:val="00EA6FD3"/>
    <w:rsid w:val="00EB0B6F"/>
    <w:rsid w:val="00EB1AFA"/>
    <w:rsid w:val="00EB1C1C"/>
    <w:rsid w:val="00EB257C"/>
    <w:rsid w:val="00EB3C15"/>
    <w:rsid w:val="00EB3DA7"/>
    <w:rsid w:val="00EB4B3E"/>
    <w:rsid w:val="00EB6D0F"/>
    <w:rsid w:val="00EC1496"/>
    <w:rsid w:val="00EC15A4"/>
    <w:rsid w:val="00EC2124"/>
    <w:rsid w:val="00EC3F56"/>
    <w:rsid w:val="00EC7D0D"/>
    <w:rsid w:val="00ED0BC7"/>
    <w:rsid w:val="00ED14CB"/>
    <w:rsid w:val="00ED1F93"/>
    <w:rsid w:val="00ED3034"/>
    <w:rsid w:val="00ED31E7"/>
    <w:rsid w:val="00ED527E"/>
    <w:rsid w:val="00ED627C"/>
    <w:rsid w:val="00ED64B3"/>
    <w:rsid w:val="00ED650D"/>
    <w:rsid w:val="00ED6FD9"/>
    <w:rsid w:val="00ED738E"/>
    <w:rsid w:val="00EE0941"/>
    <w:rsid w:val="00EE1158"/>
    <w:rsid w:val="00EE12ED"/>
    <w:rsid w:val="00EE2757"/>
    <w:rsid w:val="00EE3B08"/>
    <w:rsid w:val="00EE4AB0"/>
    <w:rsid w:val="00EE4E62"/>
    <w:rsid w:val="00EE53C2"/>
    <w:rsid w:val="00EE57C6"/>
    <w:rsid w:val="00EE61E8"/>
    <w:rsid w:val="00EE6F32"/>
    <w:rsid w:val="00EE7AB0"/>
    <w:rsid w:val="00EF01B0"/>
    <w:rsid w:val="00EF0F17"/>
    <w:rsid w:val="00EF338F"/>
    <w:rsid w:val="00F016E7"/>
    <w:rsid w:val="00F021AE"/>
    <w:rsid w:val="00F02721"/>
    <w:rsid w:val="00F0331E"/>
    <w:rsid w:val="00F039F6"/>
    <w:rsid w:val="00F05046"/>
    <w:rsid w:val="00F06D0D"/>
    <w:rsid w:val="00F07B38"/>
    <w:rsid w:val="00F07F56"/>
    <w:rsid w:val="00F1058B"/>
    <w:rsid w:val="00F106BD"/>
    <w:rsid w:val="00F10FB7"/>
    <w:rsid w:val="00F113D5"/>
    <w:rsid w:val="00F11D6C"/>
    <w:rsid w:val="00F128D4"/>
    <w:rsid w:val="00F15FA8"/>
    <w:rsid w:val="00F17BE3"/>
    <w:rsid w:val="00F2221B"/>
    <w:rsid w:val="00F224C5"/>
    <w:rsid w:val="00F246E9"/>
    <w:rsid w:val="00F25C7F"/>
    <w:rsid w:val="00F26A69"/>
    <w:rsid w:val="00F3010C"/>
    <w:rsid w:val="00F30F75"/>
    <w:rsid w:val="00F410DD"/>
    <w:rsid w:val="00F41544"/>
    <w:rsid w:val="00F41E10"/>
    <w:rsid w:val="00F41ECE"/>
    <w:rsid w:val="00F449FF"/>
    <w:rsid w:val="00F459A2"/>
    <w:rsid w:val="00F47A2C"/>
    <w:rsid w:val="00F50095"/>
    <w:rsid w:val="00F50A1B"/>
    <w:rsid w:val="00F535B1"/>
    <w:rsid w:val="00F54E14"/>
    <w:rsid w:val="00F55576"/>
    <w:rsid w:val="00F55C6C"/>
    <w:rsid w:val="00F5648E"/>
    <w:rsid w:val="00F57704"/>
    <w:rsid w:val="00F65A2B"/>
    <w:rsid w:val="00F7108D"/>
    <w:rsid w:val="00F72E33"/>
    <w:rsid w:val="00F745AD"/>
    <w:rsid w:val="00F827CB"/>
    <w:rsid w:val="00F83306"/>
    <w:rsid w:val="00F83B68"/>
    <w:rsid w:val="00F90D3E"/>
    <w:rsid w:val="00F94ED2"/>
    <w:rsid w:val="00F96601"/>
    <w:rsid w:val="00F96CA5"/>
    <w:rsid w:val="00F9710B"/>
    <w:rsid w:val="00F97EF4"/>
    <w:rsid w:val="00FA1FA4"/>
    <w:rsid w:val="00FA207B"/>
    <w:rsid w:val="00FA3704"/>
    <w:rsid w:val="00FA4C71"/>
    <w:rsid w:val="00FA54BF"/>
    <w:rsid w:val="00FA7D10"/>
    <w:rsid w:val="00FB0C96"/>
    <w:rsid w:val="00FB2D8B"/>
    <w:rsid w:val="00FB38CB"/>
    <w:rsid w:val="00FB3FDB"/>
    <w:rsid w:val="00FB70BD"/>
    <w:rsid w:val="00FB7398"/>
    <w:rsid w:val="00FC4A0C"/>
    <w:rsid w:val="00FC5B40"/>
    <w:rsid w:val="00FC63B5"/>
    <w:rsid w:val="00FC7655"/>
    <w:rsid w:val="00FD052E"/>
    <w:rsid w:val="00FD099B"/>
    <w:rsid w:val="00FD1769"/>
    <w:rsid w:val="00FD2B34"/>
    <w:rsid w:val="00FD31E9"/>
    <w:rsid w:val="00FD40AA"/>
    <w:rsid w:val="00FD715A"/>
    <w:rsid w:val="00FE12E0"/>
    <w:rsid w:val="00FE25BA"/>
    <w:rsid w:val="00FE2EE8"/>
    <w:rsid w:val="00FE621B"/>
    <w:rsid w:val="00FE6303"/>
    <w:rsid w:val="00FE633D"/>
    <w:rsid w:val="00FE6BE3"/>
    <w:rsid w:val="00FE7AEC"/>
    <w:rsid w:val="00FF0B30"/>
    <w:rsid w:val="00FF13D9"/>
    <w:rsid w:val="00FF1FDB"/>
    <w:rsid w:val="00FF3203"/>
    <w:rsid w:val="00FF77ED"/>
    <w:rsid w:val="06F8B92E"/>
    <w:rsid w:val="07050853"/>
    <w:rsid w:val="07B06A75"/>
    <w:rsid w:val="0895AA48"/>
    <w:rsid w:val="0A7E68F3"/>
    <w:rsid w:val="0AD02B46"/>
    <w:rsid w:val="0B996031"/>
    <w:rsid w:val="0C1A3954"/>
    <w:rsid w:val="0D4ED255"/>
    <w:rsid w:val="0EC11EED"/>
    <w:rsid w:val="0F21549F"/>
    <w:rsid w:val="11985E9C"/>
    <w:rsid w:val="147887A7"/>
    <w:rsid w:val="15855C9C"/>
    <w:rsid w:val="17D54C7F"/>
    <w:rsid w:val="180F1103"/>
    <w:rsid w:val="194BF8CA"/>
    <w:rsid w:val="19DAA0DF"/>
    <w:rsid w:val="1AAA7497"/>
    <w:rsid w:val="1D35CD8E"/>
    <w:rsid w:val="1DAE0CF4"/>
    <w:rsid w:val="1DE21559"/>
    <w:rsid w:val="1E58B912"/>
    <w:rsid w:val="1F106A59"/>
    <w:rsid w:val="20CA1DDC"/>
    <w:rsid w:val="20ED359A"/>
    <w:rsid w:val="2119B61B"/>
    <w:rsid w:val="218A00E0"/>
    <w:rsid w:val="234BD9F5"/>
    <w:rsid w:val="2717F3D0"/>
    <w:rsid w:val="275ACD2C"/>
    <w:rsid w:val="2889C464"/>
    <w:rsid w:val="28F69D8D"/>
    <w:rsid w:val="2981DEB5"/>
    <w:rsid w:val="2A4DDC61"/>
    <w:rsid w:val="2AF48FF4"/>
    <w:rsid w:val="2C72A56C"/>
    <w:rsid w:val="2C906055"/>
    <w:rsid w:val="300E1DAE"/>
    <w:rsid w:val="3442E7AC"/>
    <w:rsid w:val="351A703E"/>
    <w:rsid w:val="35E3CBB6"/>
    <w:rsid w:val="375135F9"/>
    <w:rsid w:val="377F9C17"/>
    <w:rsid w:val="37C2B123"/>
    <w:rsid w:val="3845AD9A"/>
    <w:rsid w:val="397D87D3"/>
    <w:rsid w:val="3B195834"/>
    <w:rsid w:val="3B46878C"/>
    <w:rsid w:val="3BB509EA"/>
    <w:rsid w:val="3CB52895"/>
    <w:rsid w:val="3CE26E48"/>
    <w:rsid w:val="3DDCBAB8"/>
    <w:rsid w:val="3E40EA15"/>
    <w:rsid w:val="3F14963E"/>
    <w:rsid w:val="41346030"/>
    <w:rsid w:val="42548FD8"/>
    <w:rsid w:val="4597302C"/>
    <w:rsid w:val="464BFBFA"/>
    <w:rsid w:val="46830599"/>
    <w:rsid w:val="46CCE6B7"/>
    <w:rsid w:val="49397DC8"/>
    <w:rsid w:val="497ECBE2"/>
    <w:rsid w:val="4A6AA14F"/>
    <w:rsid w:val="4AA72238"/>
    <w:rsid w:val="4D4AD114"/>
    <w:rsid w:val="52122914"/>
    <w:rsid w:val="526A4850"/>
    <w:rsid w:val="52B97B33"/>
    <w:rsid w:val="53B6D72C"/>
    <w:rsid w:val="5BF80239"/>
    <w:rsid w:val="5CF3022B"/>
    <w:rsid w:val="5CF73010"/>
    <w:rsid w:val="5D46FA41"/>
    <w:rsid w:val="5F0BB4F9"/>
    <w:rsid w:val="5F9AEF31"/>
    <w:rsid w:val="606D17A2"/>
    <w:rsid w:val="60CB735C"/>
    <w:rsid w:val="617E957E"/>
    <w:rsid w:val="61FCD730"/>
    <w:rsid w:val="620B6BE4"/>
    <w:rsid w:val="632F67F5"/>
    <w:rsid w:val="647BA017"/>
    <w:rsid w:val="6507B567"/>
    <w:rsid w:val="6740E71F"/>
    <w:rsid w:val="67E9B0BB"/>
    <w:rsid w:val="6A24075A"/>
    <w:rsid w:val="6D196146"/>
    <w:rsid w:val="6D6D1CD2"/>
    <w:rsid w:val="6DB98229"/>
    <w:rsid w:val="6F69385D"/>
    <w:rsid w:val="6FE8F120"/>
    <w:rsid w:val="70916570"/>
    <w:rsid w:val="71DFB1E2"/>
    <w:rsid w:val="73C90632"/>
    <w:rsid w:val="74C833C3"/>
    <w:rsid w:val="769FD31B"/>
    <w:rsid w:val="76BC23A6"/>
    <w:rsid w:val="79E0E700"/>
    <w:rsid w:val="7E80551E"/>
    <w:rsid w:val="7EB45823"/>
    <w:rsid w:val="7F22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6D80"/>
  <w15:chartTrackingRefBased/>
  <w15:docId w15:val="{3EB5879E-B968-4ED5-A764-DF87AC5D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A5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E47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CC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5CC8"/>
  </w:style>
  <w:style w:type="paragraph" w:styleId="Footer">
    <w:name w:val="footer"/>
    <w:basedOn w:val="Normal"/>
    <w:link w:val="FooterChar"/>
    <w:uiPriority w:val="99"/>
    <w:unhideWhenUsed/>
    <w:rsid w:val="00105CC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05CC8"/>
  </w:style>
  <w:style w:type="paragraph" w:styleId="ListParagraph">
    <w:name w:val="List Paragraph"/>
    <w:basedOn w:val="Normal"/>
    <w:uiPriority w:val="34"/>
    <w:qFormat/>
    <w:rsid w:val="00243B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8DF"/>
    <w:pPr>
      <w:spacing w:before="24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8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556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37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E2EF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B3C01"/>
    <w:rPr>
      <w:color w:val="954F72" w:themeColor="followedHyperlink"/>
      <w:u w:val="single"/>
    </w:rPr>
  </w:style>
  <w:style w:type="character" w:customStyle="1" w:styleId="color-node">
    <w:name w:val="color-node"/>
    <w:basedOn w:val="DefaultParagraphFont"/>
    <w:rsid w:val="00AB3C48"/>
  </w:style>
  <w:style w:type="character" w:customStyle="1" w:styleId="cf01">
    <w:name w:val="cf01"/>
    <w:basedOn w:val="DefaultParagraphFont"/>
    <w:rsid w:val="00034D6F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D02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6A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CD1FAD"/>
  </w:style>
  <w:style w:type="character" w:customStyle="1" w:styleId="eop">
    <w:name w:val="eop"/>
    <w:basedOn w:val="DefaultParagraphFont"/>
    <w:rsid w:val="00CD1FAD"/>
  </w:style>
  <w:style w:type="paragraph" w:customStyle="1" w:styleId="paragraph">
    <w:name w:val="paragraph"/>
    <w:basedOn w:val="Normal"/>
    <w:rsid w:val="00066EE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12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2B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2B1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32285"/>
  </w:style>
  <w:style w:type="numbering" w:customStyle="1" w:styleId="CurrentList1">
    <w:name w:val="Current List1"/>
    <w:uiPriority w:val="99"/>
    <w:rsid w:val="00346A22"/>
    <w:pPr>
      <w:numPr>
        <w:numId w:val="13"/>
      </w:numPr>
    </w:pPr>
  </w:style>
  <w:style w:type="numbering" w:customStyle="1" w:styleId="CurrentList2">
    <w:name w:val="Current List2"/>
    <w:uiPriority w:val="99"/>
    <w:rsid w:val="009E7ECA"/>
    <w:pPr>
      <w:numPr>
        <w:numId w:val="14"/>
      </w:numPr>
    </w:pPr>
  </w:style>
  <w:style w:type="numbering" w:customStyle="1" w:styleId="CurrentList3">
    <w:name w:val="Current List3"/>
    <w:uiPriority w:val="99"/>
    <w:rsid w:val="004C476C"/>
    <w:pPr>
      <w:numPr>
        <w:numId w:val="16"/>
      </w:numPr>
    </w:pPr>
  </w:style>
  <w:style w:type="numbering" w:customStyle="1" w:styleId="CurrentList4">
    <w:name w:val="Current List4"/>
    <w:uiPriority w:val="99"/>
    <w:rsid w:val="00363B87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562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08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83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68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1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0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0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58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72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6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9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57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050">
          <w:marLeft w:val="40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8336">
          <w:marLeft w:val="40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4835">
          <w:marLeft w:val="40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5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44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7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3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7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6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7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4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t-foundation.co.uk/wp-content/uploads/2023/05/FS_Level-2_Scheme-of-Work.pdf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ww.et-foundation.co.uk/cfem/resit-mastery-leyton-sixth-for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t-foundation.co.uk/wp-content/uploads/2023/04/GCSE_Maths-Scheme-of-Work-FINAL.pdf" TargetMode="External"/><Relationship Id="rId17" Type="http://schemas.openxmlformats.org/officeDocument/2006/relationships/hyperlink" Target="https://www.et-foundation.co.uk/cfem/cfem-blog-the-focussed-15-at-grimsby-college/" TargetMode="External"/><Relationship Id="rId25" Type="http://schemas.openxmlformats.org/officeDocument/2006/relationships/image" Target="media/image6.e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t-foundation.co.uk/cfem/resit-mastery-leyton-sixth-form/" TargetMode="External"/><Relationship Id="rId20" Type="http://schemas.openxmlformats.org/officeDocument/2006/relationships/image" Target="media/image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t-foundation.co.uk/cfem/cfem-blog-the-focussed-15-at-grimsby-college/" TargetMode="Externa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et-foundation.co.uk/professional-development/maths-and-english/cfem/cfem-resources-and-evidence/cfem-professional-development/modular-course/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hyperlink" Target="https://www.et-foundation.co.uk/cfem/resit-mastery-leyton-sixth-form/" TargetMode="External"/><Relationship Id="rId19" Type="http://schemas.openxmlformats.org/officeDocument/2006/relationships/image" Target="media/image2.png"/><Relationship Id="rId31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t-foundation.co.uk/wp-content/uploads/2023/05/FS_Level-1_Scheme-of-Work-1.pdf" TargetMode="External"/><Relationship Id="rId22" Type="http://schemas.openxmlformats.org/officeDocument/2006/relationships/hyperlink" Target="https://www.et-foundation.co.uk/cfem/cfem-blog-the-focussed-15-at-grimsby-college/" TargetMode="External"/><Relationship Id="rId27" Type="http://schemas.openxmlformats.org/officeDocument/2006/relationships/image" Target="media/image8.png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F4E2F-71C8-4CC6-A60A-5090D519F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FEEA6-D96A-473B-8312-75A4DB189830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3.xml><?xml version="1.0" encoding="utf-8"?>
<ds:datastoreItem xmlns:ds="http://schemas.openxmlformats.org/officeDocument/2006/customXml" ds:itemID="{B03C79E8-D4DB-4A19-B5FE-01E8C131F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13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Clay</dc:creator>
  <cp:keywords/>
  <dc:description/>
  <cp:lastModifiedBy>Steve Pardoe</cp:lastModifiedBy>
  <cp:revision>218</cp:revision>
  <cp:lastPrinted>2022-05-17T07:10:00Z</cp:lastPrinted>
  <dcterms:created xsi:type="dcterms:W3CDTF">2023-03-13T08:25:00Z</dcterms:created>
  <dcterms:modified xsi:type="dcterms:W3CDTF">2023-05-23T11:33:00Z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